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1D" w:rsidRDefault="004938D3" w:rsidP="00CD311D">
      <w:pPr>
        <w:autoSpaceDE w:val="0"/>
        <w:autoSpaceDN w:val="0"/>
        <w:adjustRightInd w:val="0"/>
        <w:spacing w:after="0" w:line="240" w:lineRule="auto"/>
        <w:ind w:firstLine="709"/>
        <w:jc w:val="center"/>
        <w:outlineLvl w:val="4"/>
        <w:rPr>
          <w:rFonts w:ascii="Times New Roman" w:eastAsia="Times New Roman" w:hAnsi="Times New Roman" w:cs="Times New Roman"/>
          <w:b/>
          <w:sz w:val="28"/>
          <w:szCs w:val="28"/>
          <w:lang w:eastAsia="ru-RU"/>
        </w:rPr>
      </w:pPr>
      <w:bookmarkStart w:id="0" w:name="_Toc401216180"/>
      <w:r w:rsidRPr="004938D3">
        <w:rPr>
          <w:rFonts w:ascii="Times New Roman" w:eastAsia="Times New Roman" w:hAnsi="Times New Roman" w:cs="Times New Roman"/>
          <w:b/>
          <w:sz w:val="28"/>
          <w:szCs w:val="28"/>
          <w:lang w:eastAsia="ru-RU"/>
        </w:rPr>
        <w:t>Статья 52</w:t>
      </w:r>
      <w:r w:rsidR="00CD311D">
        <w:rPr>
          <w:rFonts w:ascii="Times New Roman" w:eastAsia="Times New Roman" w:hAnsi="Times New Roman" w:cs="Times New Roman"/>
          <w:b/>
          <w:sz w:val="28"/>
          <w:szCs w:val="28"/>
          <w:lang w:eastAsia="ru-RU"/>
        </w:rPr>
        <w:t xml:space="preserve"> </w:t>
      </w:r>
      <w:r w:rsidR="00CD311D">
        <w:rPr>
          <w:rFonts w:ascii="Times New Roman" w:eastAsiaTheme="minorEastAsia" w:hAnsi="Times New Roman" w:cs="Times New Roman"/>
          <w:b/>
          <w:bCs/>
          <w:sz w:val="28"/>
          <w:szCs w:val="28"/>
          <w:lang w:eastAsia="ru-RU"/>
        </w:rPr>
        <w:t>Правил землепользования и застройки Тарского сельского поселения</w:t>
      </w:r>
      <w:r w:rsidRPr="004938D3">
        <w:rPr>
          <w:rFonts w:ascii="Times New Roman" w:eastAsia="Times New Roman" w:hAnsi="Times New Roman" w:cs="Times New Roman"/>
          <w:b/>
          <w:sz w:val="28"/>
          <w:szCs w:val="28"/>
          <w:lang w:eastAsia="ru-RU"/>
        </w:rPr>
        <w:t>.</w:t>
      </w:r>
    </w:p>
    <w:p w:rsidR="004938D3" w:rsidRPr="004938D3" w:rsidRDefault="004938D3" w:rsidP="00CD311D">
      <w:pPr>
        <w:autoSpaceDE w:val="0"/>
        <w:autoSpaceDN w:val="0"/>
        <w:adjustRightInd w:val="0"/>
        <w:spacing w:after="0" w:line="240" w:lineRule="auto"/>
        <w:ind w:firstLine="709"/>
        <w:jc w:val="center"/>
        <w:outlineLvl w:val="4"/>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0"/>
    </w:p>
    <w:p w:rsidR="004938D3" w:rsidRPr="004938D3" w:rsidRDefault="004938D3" w:rsidP="004938D3">
      <w:pPr>
        <w:autoSpaceDE w:val="0"/>
        <w:autoSpaceDN w:val="0"/>
        <w:adjustRightInd w:val="0"/>
        <w:spacing w:after="240" w:line="240" w:lineRule="auto"/>
        <w:ind w:firstLine="709"/>
        <w:jc w:val="both"/>
        <w:outlineLvl w:val="4"/>
        <w:rPr>
          <w:rFonts w:ascii="Times New Roman" w:eastAsia="Times New Roman" w:hAnsi="Times New Roman" w:cs="Times New Roman"/>
          <w:b/>
          <w:sz w:val="28"/>
          <w:szCs w:val="28"/>
          <w:lang w:eastAsia="ru-RU"/>
        </w:rPr>
      </w:pPr>
    </w:p>
    <w:p w:rsidR="004938D3" w:rsidRPr="004938D3" w:rsidRDefault="004938D3" w:rsidP="004938D3">
      <w:pPr>
        <w:tabs>
          <w:tab w:val="left" w:pos="6375"/>
        </w:tabs>
        <w:kinsoku w:val="0"/>
        <w:overflowPunct w:val="0"/>
        <w:spacing w:after="120" w:line="240" w:lineRule="auto"/>
        <w:ind w:left="432" w:right="1008" w:firstLine="708"/>
        <w:jc w:val="center"/>
        <w:rPr>
          <w:rFonts w:ascii="Times New Roman" w:eastAsia="Times New Roman" w:hAnsi="Times New Roman" w:cs="Times New Roman"/>
          <w:b/>
          <w:bCs/>
          <w:sz w:val="24"/>
          <w:szCs w:val="24"/>
          <w:u w:val="single"/>
          <w:lang w:eastAsia="ru-RU"/>
        </w:rPr>
      </w:pPr>
      <w:r w:rsidRPr="004938D3">
        <w:rPr>
          <w:rFonts w:ascii="Times New Roman" w:eastAsia="Times New Roman" w:hAnsi="Times New Roman" w:cs="Times New Roman"/>
          <w:b/>
          <w:bCs/>
          <w:sz w:val="24"/>
          <w:szCs w:val="24"/>
          <w:u w:val="single"/>
          <w:lang w:eastAsia="ru-RU"/>
        </w:rPr>
        <w:t>ЖИЛЫЕ ЗОНЫ</w:t>
      </w:r>
    </w:p>
    <w:p w:rsidR="004938D3" w:rsidRPr="004938D3" w:rsidRDefault="004938D3" w:rsidP="004938D3">
      <w:pPr>
        <w:tabs>
          <w:tab w:val="left" w:pos="6375"/>
        </w:tabs>
        <w:kinsoku w:val="0"/>
        <w:overflowPunct w:val="0"/>
        <w:spacing w:after="120" w:line="240" w:lineRule="auto"/>
        <w:ind w:left="432" w:right="1008" w:firstLine="708"/>
        <w:jc w:val="center"/>
        <w:rPr>
          <w:rFonts w:ascii="Times New Roman" w:eastAsia="Times New Roman" w:hAnsi="Times New Roman" w:cs="Times New Roman"/>
          <w:b/>
          <w:bCs/>
          <w:sz w:val="24"/>
          <w:szCs w:val="24"/>
          <w:u w:val="single"/>
          <w:lang w:eastAsia="ru-RU"/>
        </w:rPr>
      </w:pPr>
    </w:p>
    <w:p w:rsidR="004938D3" w:rsidRPr="004938D3" w:rsidRDefault="004938D3" w:rsidP="004938D3">
      <w:pPr>
        <w:tabs>
          <w:tab w:val="left" w:pos="10666"/>
          <w:tab w:val="left" w:pos="12729"/>
        </w:tabs>
        <w:kinsoku w:val="0"/>
        <w:overflowPunct w:val="0"/>
        <w:spacing w:after="120" w:line="240" w:lineRule="auto"/>
        <w:ind w:left="432" w:right="1008" w:firstLine="708"/>
        <w:jc w:val="center"/>
        <w:rPr>
          <w:rFonts w:ascii="Times New Roman" w:eastAsia="Times New Roman" w:hAnsi="Times New Roman" w:cs="Times New Roman"/>
          <w:b/>
          <w:bCs/>
          <w:sz w:val="24"/>
          <w:szCs w:val="24"/>
          <w:u w:val="single"/>
          <w:lang w:eastAsia="ru-RU"/>
        </w:rPr>
      </w:pPr>
      <w:r w:rsidRPr="004938D3">
        <w:rPr>
          <w:rFonts w:ascii="Times New Roman" w:eastAsia="Times New Roman" w:hAnsi="Times New Roman" w:cs="Times New Roman"/>
          <w:b/>
          <w:bCs/>
          <w:sz w:val="24"/>
          <w:szCs w:val="24"/>
          <w:u w:val="single"/>
          <w:lang w:eastAsia="ru-RU"/>
        </w:rPr>
        <w:t>Ж-1- Зона застройки индивидуальными усадебными жилыми домами</w:t>
      </w:r>
    </w:p>
    <w:p w:rsidR="004938D3" w:rsidRPr="004938D3" w:rsidRDefault="004938D3" w:rsidP="004938D3">
      <w:pPr>
        <w:kinsoku w:val="0"/>
        <w:overflowPunct w:val="0"/>
        <w:spacing w:after="120" w:line="240" w:lineRule="auto"/>
        <w:rPr>
          <w:rFonts w:ascii="Times New Roman" w:eastAsia="Times New Roman" w:hAnsi="Times New Roman" w:cs="Times New Roman"/>
          <w:b/>
          <w:bCs/>
          <w:sz w:val="21"/>
          <w:szCs w:val="21"/>
          <w:lang w:eastAsia="ru-RU"/>
        </w:rPr>
      </w:pP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9"/>
        <w:gridCol w:w="1886"/>
      </w:tblGrid>
      <w:tr w:rsidR="004938D3" w:rsidRPr="004938D3" w:rsidTr="004938D3">
        <w:trPr>
          <w:trHeight w:val="316"/>
        </w:trPr>
        <w:tc>
          <w:tcPr>
            <w:tcW w:w="13379" w:type="dxa"/>
            <w:vAlign w:val="center"/>
          </w:tcPr>
          <w:p w:rsidR="004938D3" w:rsidRPr="004938D3" w:rsidRDefault="004938D3" w:rsidP="004938D3">
            <w:pPr>
              <w:spacing w:after="0"/>
              <w:ind w:firstLine="902"/>
              <w:jc w:val="both"/>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1886" w:type="dxa"/>
            <w:vAlign w:val="center"/>
          </w:tcPr>
          <w:p w:rsidR="004938D3" w:rsidRPr="004938D3" w:rsidRDefault="004938D3" w:rsidP="004938D3">
            <w:pPr>
              <w:spacing w:after="0"/>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316"/>
        </w:trPr>
        <w:tc>
          <w:tcPr>
            <w:tcW w:w="15265" w:type="dxa"/>
            <w:gridSpan w:val="2"/>
          </w:tcPr>
          <w:p w:rsidR="004938D3" w:rsidRPr="004938D3" w:rsidRDefault="004938D3" w:rsidP="004938D3">
            <w:pPr>
              <w:spacing w:after="0"/>
              <w:ind w:firstLine="902"/>
              <w:jc w:val="both"/>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316"/>
        </w:trPr>
        <w:tc>
          <w:tcPr>
            <w:tcW w:w="13379" w:type="dxa"/>
          </w:tcPr>
          <w:p w:rsidR="004938D3" w:rsidRPr="004938D3" w:rsidRDefault="004938D3" w:rsidP="004938D3">
            <w:pPr>
              <w:spacing w:after="0"/>
              <w:jc w:val="both"/>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Для индивидуального жилищного строительства</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2.1</w:t>
            </w:r>
          </w:p>
        </w:tc>
      </w:tr>
      <w:tr w:rsidR="004938D3" w:rsidRPr="004938D3" w:rsidTr="004938D3">
        <w:trPr>
          <w:trHeight w:val="633"/>
        </w:trPr>
        <w:tc>
          <w:tcPr>
            <w:tcW w:w="13379" w:type="dxa"/>
          </w:tcPr>
          <w:p w:rsidR="004938D3" w:rsidRPr="004938D3" w:rsidRDefault="004938D3" w:rsidP="004938D3">
            <w:pPr>
              <w:spacing w:after="0"/>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2.2</w:t>
            </w:r>
          </w:p>
        </w:tc>
      </w:tr>
      <w:tr w:rsidR="004938D3" w:rsidRPr="004938D3" w:rsidTr="004938D3">
        <w:trPr>
          <w:trHeight w:val="256"/>
        </w:trPr>
        <w:tc>
          <w:tcPr>
            <w:tcW w:w="13379"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Блокированная жилая застройка</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2.3</w:t>
            </w:r>
          </w:p>
        </w:tc>
      </w:tr>
      <w:tr w:rsidR="004938D3" w:rsidRPr="004938D3" w:rsidTr="004938D3">
        <w:trPr>
          <w:trHeight w:val="316"/>
        </w:trPr>
        <w:tc>
          <w:tcPr>
            <w:tcW w:w="13379" w:type="dxa"/>
            <w:vAlign w:val="center"/>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Бытовое обслуживание </w:t>
            </w:r>
          </w:p>
        </w:tc>
        <w:tc>
          <w:tcPr>
            <w:tcW w:w="1886" w:type="dxa"/>
            <w:vAlign w:val="center"/>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3.3</w:t>
            </w:r>
          </w:p>
        </w:tc>
      </w:tr>
      <w:tr w:rsidR="004938D3" w:rsidRPr="004938D3" w:rsidTr="004938D3">
        <w:trPr>
          <w:trHeight w:val="316"/>
        </w:trPr>
        <w:tc>
          <w:tcPr>
            <w:tcW w:w="15265" w:type="dxa"/>
            <w:gridSpan w:val="2"/>
          </w:tcPr>
          <w:p w:rsidR="004938D3" w:rsidRPr="004938D3" w:rsidRDefault="004938D3" w:rsidP="004938D3">
            <w:pPr>
              <w:spacing w:after="0"/>
              <w:ind w:firstLine="902"/>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 (торговая площадь не более 150 кв</w:t>
            </w:r>
            <w:proofErr w:type="gramStart"/>
            <w:r w:rsidRPr="004938D3">
              <w:rPr>
                <w:rFonts w:ascii="Times New Roman" w:eastAsia="Times New Roman" w:hAnsi="Times New Roman" w:cs="Times New Roman"/>
                <w:sz w:val="24"/>
                <w:szCs w:val="24"/>
                <w:lang w:eastAsia="ru-RU"/>
              </w:rPr>
              <w:t>.м</w:t>
            </w:r>
            <w:proofErr w:type="gramEnd"/>
            <w:r w:rsidRPr="004938D3">
              <w:rPr>
                <w:rFonts w:ascii="Times New Roman" w:eastAsia="Times New Roman" w:hAnsi="Times New Roman" w:cs="Times New Roman"/>
                <w:sz w:val="24"/>
                <w:szCs w:val="24"/>
                <w:lang w:eastAsia="ru-RU"/>
              </w:rPr>
              <w:t>)</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4.4</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Малоэтажные жилые дома до 3-х этажей</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2.1.1</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Общественное питание </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4.6</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Объекты торговли (торговые центры, торгово-развлекательные центры)</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4.2</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Автомобильные мойки</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4.9.1.3</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Гостиничное обслуживание</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4.7</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Объекты культурно-досуговой деятельности</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3.6.1</w:t>
            </w:r>
          </w:p>
        </w:tc>
      </w:tr>
      <w:tr w:rsidR="004938D3" w:rsidRPr="004938D3" w:rsidTr="004938D3">
        <w:trPr>
          <w:trHeight w:val="316"/>
        </w:trPr>
        <w:tc>
          <w:tcPr>
            <w:tcW w:w="13379" w:type="dxa"/>
          </w:tcPr>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Дошкольное, начальное и среднее общее образование</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3.5.1</w:t>
            </w:r>
          </w:p>
        </w:tc>
      </w:tr>
      <w:tr w:rsidR="004938D3" w:rsidRPr="004938D3" w:rsidTr="004938D3">
        <w:trPr>
          <w:trHeight w:val="301"/>
        </w:trPr>
        <w:tc>
          <w:tcPr>
            <w:tcW w:w="13379"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Деловое управление</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4.1</w:t>
            </w:r>
          </w:p>
        </w:tc>
      </w:tr>
      <w:tr w:rsidR="004938D3" w:rsidRPr="004938D3" w:rsidTr="004938D3">
        <w:trPr>
          <w:trHeight w:val="301"/>
        </w:trPr>
        <w:tc>
          <w:tcPr>
            <w:tcW w:w="13379"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Туристическое обслуживание</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5.2.1</w:t>
            </w:r>
          </w:p>
        </w:tc>
      </w:tr>
      <w:tr w:rsidR="004938D3" w:rsidRPr="004938D3" w:rsidTr="004938D3">
        <w:trPr>
          <w:trHeight w:val="301"/>
        </w:trPr>
        <w:tc>
          <w:tcPr>
            <w:tcW w:w="13379"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Площадки для занятий спортом</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5.1.3</w:t>
            </w:r>
          </w:p>
        </w:tc>
      </w:tr>
      <w:tr w:rsidR="004938D3" w:rsidRPr="004938D3" w:rsidTr="004938D3">
        <w:trPr>
          <w:trHeight w:val="301"/>
        </w:trPr>
        <w:tc>
          <w:tcPr>
            <w:tcW w:w="13379"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lastRenderedPageBreak/>
              <w:t>Обеспечение занятий спортом в помещениях</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5.1.2</w:t>
            </w:r>
          </w:p>
        </w:tc>
      </w:tr>
      <w:tr w:rsidR="004938D3" w:rsidRPr="004938D3" w:rsidTr="004938D3">
        <w:trPr>
          <w:trHeight w:val="316"/>
        </w:trPr>
        <w:tc>
          <w:tcPr>
            <w:tcW w:w="15265" w:type="dxa"/>
            <w:gridSpan w:val="2"/>
          </w:tcPr>
          <w:p w:rsidR="004938D3" w:rsidRPr="004938D3" w:rsidRDefault="004938D3" w:rsidP="004938D3">
            <w:pPr>
              <w:spacing w:after="0"/>
              <w:ind w:firstLine="902"/>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3. Вспомогательные виды разрешенного использования</w:t>
            </w:r>
          </w:p>
        </w:tc>
      </w:tr>
      <w:tr w:rsidR="004938D3" w:rsidRPr="004938D3" w:rsidTr="004938D3">
        <w:trPr>
          <w:trHeight w:val="331"/>
        </w:trPr>
        <w:tc>
          <w:tcPr>
            <w:tcW w:w="13379"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Хранение автотранспорта</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2.7.1</w:t>
            </w:r>
          </w:p>
        </w:tc>
      </w:tr>
      <w:tr w:rsidR="004938D3" w:rsidRPr="004938D3" w:rsidTr="004938D3">
        <w:trPr>
          <w:trHeight w:val="331"/>
        </w:trPr>
        <w:tc>
          <w:tcPr>
            <w:tcW w:w="13379"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Благоустройство территории </w:t>
            </w:r>
          </w:p>
        </w:tc>
        <w:tc>
          <w:tcPr>
            <w:tcW w:w="1886" w:type="dxa"/>
          </w:tcPr>
          <w:p w:rsidR="004938D3" w:rsidRPr="004938D3" w:rsidRDefault="004938D3" w:rsidP="004938D3">
            <w:pPr>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bl>
    <w:p w:rsidR="004938D3" w:rsidRPr="004938D3" w:rsidRDefault="004938D3" w:rsidP="004938D3">
      <w:pPr>
        <w:tabs>
          <w:tab w:val="left" w:pos="10666"/>
          <w:tab w:val="left" w:pos="12729"/>
        </w:tabs>
        <w:kinsoku w:val="0"/>
        <w:overflowPunct w:val="0"/>
        <w:spacing w:after="120" w:line="240" w:lineRule="auto"/>
        <w:ind w:left="432" w:right="1008" w:firstLine="708"/>
        <w:rPr>
          <w:rFonts w:ascii="Times New Roman" w:eastAsia="Times New Roman" w:hAnsi="Times New Roman" w:cs="Times New Roman"/>
          <w:b/>
          <w:bCs/>
          <w:sz w:val="24"/>
          <w:szCs w:val="24"/>
          <w:lang w:eastAsia="ru-RU"/>
        </w:rPr>
      </w:pPr>
    </w:p>
    <w:p w:rsidR="004938D3" w:rsidRPr="004938D3" w:rsidRDefault="004938D3" w:rsidP="004938D3">
      <w:pPr>
        <w:spacing w:after="0" w:line="240" w:lineRule="auto"/>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ОБЩЕСТВЕННО-ДЕЛОВЫЕ И КОММЕРЧЕСКИЕ ЗОНЫ</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О</w:t>
      </w:r>
      <w:proofErr w:type="gramStart"/>
      <w:r w:rsidRPr="004938D3">
        <w:rPr>
          <w:rFonts w:ascii="Times New Roman" w:eastAsia="Times New Roman" w:hAnsi="Times New Roman" w:cs="Times New Roman"/>
          <w:b/>
          <w:sz w:val="28"/>
          <w:szCs w:val="28"/>
          <w:u w:val="single"/>
          <w:lang w:eastAsia="ru-RU"/>
        </w:rPr>
        <w:t>Д-</w:t>
      </w:r>
      <w:proofErr w:type="gramEnd"/>
      <w:r w:rsidRPr="004938D3">
        <w:rPr>
          <w:rFonts w:ascii="Times New Roman" w:eastAsia="Times New Roman" w:hAnsi="Times New Roman" w:cs="Times New Roman"/>
          <w:b/>
          <w:sz w:val="28"/>
          <w:szCs w:val="28"/>
          <w:u w:val="single"/>
          <w:lang w:eastAsia="ru-RU"/>
        </w:rPr>
        <w:t xml:space="preserve"> Зона делового, общественного и коммерческого назначения</w:t>
      </w:r>
    </w:p>
    <w:tbl>
      <w:tblPr>
        <w:tblpPr w:leftFromText="180" w:rightFromText="180" w:vertAnchor="text" w:horzAnchor="margin" w:tblpXSpec="center" w:tblpY="190"/>
        <w:tblW w:w="15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2"/>
        <w:gridCol w:w="3735"/>
      </w:tblGrid>
      <w:tr w:rsidR="004938D3" w:rsidRPr="004938D3" w:rsidTr="004938D3">
        <w:trPr>
          <w:trHeight w:val="280"/>
        </w:trPr>
        <w:tc>
          <w:tcPr>
            <w:tcW w:w="12162"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897"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Обеспечение занятий спортом в помещениях </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5.1.2</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Объекты культурного-досуговой деятельности</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3.6.1</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Бытовое обслуживание</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3.3</w:t>
            </w:r>
          </w:p>
        </w:tc>
      </w:tr>
      <w:tr w:rsidR="004938D3" w:rsidRPr="004938D3" w:rsidTr="004938D3">
        <w:trPr>
          <w:trHeight w:val="265"/>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Развлекательные мероприятия</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4.8.1</w:t>
            </w:r>
          </w:p>
        </w:tc>
      </w:tr>
      <w:tr w:rsidR="004938D3" w:rsidRPr="004938D3" w:rsidTr="004938D3">
        <w:trPr>
          <w:trHeight w:val="265"/>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Рынки</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4.3</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4.4</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Отдых (рекреация)</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5.0</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Общественное питание</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4.6</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Гостиничное обслуживание</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4.7</w:t>
            </w:r>
          </w:p>
        </w:tc>
      </w:tr>
      <w:tr w:rsidR="004938D3" w:rsidRPr="004938D3" w:rsidTr="004938D3">
        <w:trPr>
          <w:trHeight w:val="280"/>
        </w:trPr>
        <w:tc>
          <w:tcPr>
            <w:tcW w:w="12162" w:type="dxa"/>
            <w:vAlign w:val="center"/>
          </w:tcPr>
          <w:p w:rsidR="004938D3" w:rsidRPr="004938D3" w:rsidRDefault="004938D3" w:rsidP="004938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Площадки для занятий спортом</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5.1.3</w:t>
            </w:r>
          </w:p>
        </w:tc>
      </w:tr>
      <w:tr w:rsidR="004938D3" w:rsidRPr="004938D3" w:rsidTr="004938D3">
        <w:trPr>
          <w:trHeight w:val="280"/>
        </w:trPr>
        <w:tc>
          <w:tcPr>
            <w:tcW w:w="12162" w:type="dxa"/>
            <w:vAlign w:val="center"/>
          </w:tcPr>
          <w:p w:rsidR="004938D3" w:rsidRPr="004938D3" w:rsidRDefault="004938D3" w:rsidP="004938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Оборудованные площади для занятий спортом</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5.1.4</w:t>
            </w:r>
          </w:p>
        </w:tc>
      </w:tr>
      <w:tr w:rsidR="004938D3" w:rsidRPr="004938D3" w:rsidTr="004938D3">
        <w:trPr>
          <w:trHeight w:val="296"/>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Деловое управление</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4.1</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Обеспечение внутреннего правопорядка</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8.3</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Амбулаторно-ветеринарное обслуживание</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3.10.1</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Государственное управление</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3.8.1</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Объекты торговли (торговые центры), торгово-развлекательные центры</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4.2</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Автомобильные мойки </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4.9.1.3</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Ремонт автомобилей </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4.9.1.4</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lastRenderedPageBreak/>
              <w:t>Хранение автотранспорта (с ограничением вместимости)</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2.7.1</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Предоставление коммунальных услуг</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3.1.1</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Туристическое обслуживание</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5.2.1</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Банковская и страховая деятельность</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4.5</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Оказание услуг связи</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3.2.3</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Обеспечение научной деятельности</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3.9</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Дошкольное, начальное и среднее общее образование</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3.5.1</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Объекты культурно-досуговой деятельности</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3.6.1</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Обслуживание перевозок пассажиров</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7.2.2</w:t>
            </w:r>
          </w:p>
        </w:tc>
      </w:tr>
      <w:tr w:rsidR="004938D3" w:rsidRPr="004938D3" w:rsidTr="004938D3">
        <w:trPr>
          <w:trHeight w:val="327"/>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Здравоохранение</w:t>
            </w:r>
          </w:p>
        </w:tc>
        <w:tc>
          <w:tcPr>
            <w:tcW w:w="3735"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3.4</w:t>
            </w:r>
          </w:p>
        </w:tc>
      </w:tr>
      <w:tr w:rsidR="004938D3" w:rsidRPr="004938D3" w:rsidTr="004938D3">
        <w:trPr>
          <w:trHeight w:val="280"/>
        </w:trPr>
        <w:tc>
          <w:tcPr>
            <w:tcW w:w="15897"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Заправка транспортных средств</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4.9.1.1</w:t>
            </w:r>
          </w:p>
        </w:tc>
      </w:tr>
      <w:tr w:rsidR="004938D3" w:rsidRPr="004938D3" w:rsidTr="004938D3">
        <w:trPr>
          <w:trHeight w:val="280"/>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Хранение автотранспорта (</w:t>
            </w:r>
            <w:proofErr w:type="gramStart"/>
            <w:r w:rsidRPr="004938D3">
              <w:rPr>
                <w:rFonts w:ascii="Times New Roman" w:eastAsia="Times New Roman" w:hAnsi="Times New Roman" w:cs="Times New Roman"/>
                <w:sz w:val="24"/>
                <w:szCs w:val="24"/>
                <w:lang w:eastAsia="ru-RU"/>
              </w:rPr>
              <w:t>без</w:t>
            </w:r>
            <w:proofErr w:type="gramEnd"/>
            <w:r w:rsidRPr="004938D3">
              <w:rPr>
                <w:rFonts w:ascii="Times New Roman" w:eastAsia="Times New Roman" w:hAnsi="Times New Roman" w:cs="Times New Roman"/>
                <w:sz w:val="24"/>
                <w:szCs w:val="24"/>
                <w:lang w:eastAsia="ru-RU"/>
              </w:rPr>
              <w:t xml:space="preserve"> </w:t>
            </w:r>
            <w:proofErr w:type="gramStart"/>
            <w:r w:rsidRPr="004938D3">
              <w:rPr>
                <w:rFonts w:ascii="Times New Roman" w:eastAsia="Times New Roman" w:hAnsi="Times New Roman" w:cs="Times New Roman"/>
                <w:sz w:val="24"/>
                <w:szCs w:val="24"/>
                <w:lang w:eastAsia="ru-RU"/>
              </w:rPr>
              <w:t>ограничением</w:t>
            </w:r>
            <w:proofErr w:type="gramEnd"/>
            <w:r w:rsidRPr="004938D3">
              <w:rPr>
                <w:rFonts w:ascii="Times New Roman" w:eastAsia="Times New Roman" w:hAnsi="Times New Roman" w:cs="Times New Roman"/>
                <w:sz w:val="24"/>
                <w:szCs w:val="24"/>
                <w:lang w:eastAsia="ru-RU"/>
              </w:rPr>
              <w:t xml:space="preserve"> вместимости)</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2.7.1</w:t>
            </w:r>
          </w:p>
        </w:tc>
      </w:tr>
      <w:tr w:rsidR="004938D3" w:rsidRPr="004938D3" w:rsidTr="004938D3">
        <w:trPr>
          <w:trHeight w:val="280"/>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Дом социального обслуживания</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3.2.1</w:t>
            </w:r>
          </w:p>
        </w:tc>
      </w:tr>
      <w:tr w:rsidR="004938D3" w:rsidRPr="004938D3" w:rsidTr="004938D3">
        <w:trPr>
          <w:trHeight w:val="280"/>
        </w:trPr>
        <w:tc>
          <w:tcPr>
            <w:tcW w:w="12162"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Заправка транспортных средств</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p>
        </w:tc>
      </w:tr>
      <w:tr w:rsidR="004938D3" w:rsidRPr="004938D3" w:rsidTr="004938D3">
        <w:trPr>
          <w:trHeight w:val="280"/>
        </w:trPr>
        <w:tc>
          <w:tcPr>
            <w:tcW w:w="15897"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r w:rsidR="004938D3" w:rsidRPr="004938D3" w:rsidTr="004938D3">
        <w:trPr>
          <w:trHeight w:val="296"/>
        </w:trPr>
        <w:tc>
          <w:tcPr>
            <w:tcW w:w="12162"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3735"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bl>
    <w:p w:rsidR="004938D3" w:rsidRPr="004938D3" w:rsidRDefault="004938D3" w:rsidP="004938D3">
      <w:pPr>
        <w:tabs>
          <w:tab w:val="left" w:pos="7230"/>
        </w:tabs>
        <w:spacing w:after="0" w:line="240" w:lineRule="auto"/>
        <w:jc w:val="center"/>
        <w:rPr>
          <w:rFonts w:ascii="Times New Roman" w:eastAsia="Times New Roman" w:hAnsi="Times New Roman" w:cs="Times New Roman"/>
          <w:b/>
          <w:sz w:val="24"/>
          <w:szCs w:val="24"/>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p>
    <w:p w:rsid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О-1- Зона объектов здравоохранения</w:t>
      </w:r>
    </w:p>
    <w:p w:rsid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Амбулаторно-поликлиническое обслуживание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3.4.1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Стационарное медицинское обслуживание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3.4.2</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Дома социального обслуживания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3.2.1</w:t>
            </w:r>
          </w:p>
        </w:tc>
      </w:tr>
      <w:tr w:rsidR="004938D3" w:rsidRPr="004938D3" w:rsidTr="004938D3">
        <w:trPr>
          <w:trHeight w:val="265"/>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Оказание социальной помощи населению</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3.2.2</w:t>
            </w:r>
          </w:p>
        </w:tc>
      </w:tr>
      <w:tr w:rsidR="004938D3" w:rsidRPr="004938D3" w:rsidTr="004938D3">
        <w:trPr>
          <w:trHeight w:val="265"/>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lastRenderedPageBreak/>
              <w:t>Санаторная деятельность</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9.2.1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 (аптеки)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4.4</w:t>
            </w:r>
          </w:p>
        </w:tc>
      </w:tr>
      <w:tr w:rsidR="004938D3" w:rsidRPr="004938D3" w:rsidTr="004938D3">
        <w:trPr>
          <w:trHeight w:val="327"/>
        </w:trPr>
        <w:tc>
          <w:tcPr>
            <w:tcW w:w="11307"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Хранение автотранспорта</w:t>
            </w:r>
          </w:p>
        </w:tc>
        <w:tc>
          <w:tcPr>
            <w:tcW w:w="4252"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2.7.1</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Религиозное использование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3.7</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4.4</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Парки культуры и отдыха</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3.6.2</w:t>
            </w:r>
          </w:p>
        </w:tc>
      </w:tr>
    </w:tbl>
    <w:p w:rsidR="004938D3" w:rsidRP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О-3- Зона объектов образования и просвещения</w:t>
      </w: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Дошкольное, начальное и среднее общее образование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3.5.1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Общежитие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3.2.4</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Среднее и высшее профессиональное образование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3.5.2</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Объекты культурно-досуговой деятельности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3.6.1</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r w:rsidR="004938D3" w:rsidRPr="004938D3" w:rsidTr="004938D3">
        <w:trPr>
          <w:trHeight w:val="280"/>
        </w:trPr>
        <w:tc>
          <w:tcPr>
            <w:tcW w:w="11307" w:type="dxa"/>
            <w:tcBorders>
              <w:top w:val="single" w:sz="4" w:space="0" w:color="auto"/>
              <w:left w:val="single" w:sz="4" w:space="0" w:color="auto"/>
              <w:bottom w:val="single" w:sz="4" w:space="0" w:color="auto"/>
              <w:right w:val="single" w:sz="4" w:space="0" w:color="auto"/>
            </w:tcBorders>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Общественное питание</w:t>
            </w:r>
          </w:p>
        </w:tc>
        <w:tc>
          <w:tcPr>
            <w:tcW w:w="4252" w:type="dxa"/>
            <w:tcBorders>
              <w:top w:val="single" w:sz="4" w:space="0" w:color="auto"/>
              <w:left w:val="single" w:sz="4" w:space="0" w:color="auto"/>
              <w:bottom w:val="single" w:sz="4" w:space="0" w:color="auto"/>
              <w:right w:val="single" w:sz="4" w:space="0" w:color="auto"/>
            </w:tcBorders>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4.6</w:t>
            </w:r>
          </w:p>
        </w:tc>
      </w:tr>
      <w:tr w:rsidR="004938D3" w:rsidRPr="004938D3" w:rsidTr="004938D3">
        <w:trPr>
          <w:trHeight w:val="280"/>
        </w:trPr>
        <w:tc>
          <w:tcPr>
            <w:tcW w:w="11307" w:type="dxa"/>
            <w:tcBorders>
              <w:top w:val="single" w:sz="4" w:space="0" w:color="auto"/>
              <w:left w:val="single" w:sz="4" w:space="0" w:color="auto"/>
              <w:bottom w:val="single" w:sz="4" w:space="0" w:color="auto"/>
              <w:right w:val="single" w:sz="4" w:space="0" w:color="auto"/>
            </w:tcBorders>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tcBorders>
              <w:top w:val="single" w:sz="4" w:space="0" w:color="auto"/>
              <w:left w:val="single" w:sz="4" w:space="0" w:color="auto"/>
              <w:bottom w:val="single" w:sz="4" w:space="0" w:color="auto"/>
              <w:right w:val="single" w:sz="4" w:space="0" w:color="auto"/>
            </w:tcBorders>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r w:rsidR="004938D3" w:rsidRPr="004938D3" w:rsidTr="004938D3">
        <w:trPr>
          <w:trHeight w:val="280"/>
        </w:trPr>
        <w:tc>
          <w:tcPr>
            <w:tcW w:w="11307" w:type="dxa"/>
            <w:tcBorders>
              <w:top w:val="single" w:sz="4" w:space="0" w:color="auto"/>
              <w:left w:val="single" w:sz="4" w:space="0" w:color="auto"/>
              <w:bottom w:val="single" w:sz="4" w:space="0" w:color="auto"/>
              <w:right w:val="single" w:sz="4" w:space="0" w:color="auto"/>
            </w:tcBorders>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Обеспечение занятий спортом в помещениях</w:t>
            </w:r>
          </w:p>
        </w:tc>
        <w:tc>
          <w:tcPr>
            <w:tcW w:w="4252" w:type="dxa"/>
            <w:tcBorders>
              <w:top w:val="single" w:sz="4" w:space="0" w:color="auto"/>
              <w:left w:val="single" w:sz="4" w:space="0" w:color="auto"/>
              <w:bottom w:val="single" w:sz="4" w:space="0" w:color="auto"/>
              <w:right w:val="single" w:sz="4" w:space="0" w:color="auto"/>
            </w:tcBorders>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5.1.2</w:t>
            </w:r>
          </w:p>
        </w:tc>
      </w:tr>
    </w:tbl>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p>
    <w:p w:rsidR="004938D3" w:rsidRP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О-3- Зона религиозных объектов</w:t>
      </w: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Осуществление религиозных обрядов</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3.7.1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lastRenderedPageBreak/>
              <w:t xml:space="preserve">Религиозное управление и образование </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3.7.2</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4.4</w:t>
            </w:r>
          </w:p>
        </w:tc>
      </w:tr>
      <w:tr w:rsidR="004938D3" w:rsidRPr="004938D3" w:rsidTr="004938D3">
        <w:trPr>
          <w:trHeight w:val="327"/>
        </w:trPr>
        <w:tc>
          <w:tcPr>
            <w:tcW w:w="11307" w:type="dxa"/>
          </w:tcPr>
          <w:p w:rsidR="004938D3" w:rsidRPr="004938D3" w:rsidRDefault="004938D3" w:rsidP="004938D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Общественное питание</w:t>
            </w:r>
          </w:p>
        </w:tc>
        <w:tc>
          <w:tcPr>
            <w:tcW w:w="4252" w:type="dxa"/>
          </w:tcPr>
          <w:p w:rsidR="004938D3" w:rsidRPr="004938D3" w:rsidRDefault="004938D3" w:rsidP="004938D3">
            <w:pPr>
              <w:spacing w:after="0"/>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4.6</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bl>
    <w:p w:rsidR="004938D3" w:rsidRP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О-4- Зона объектов физкультуры и спорта</w:t>
      </w: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Обеспечение спортивно-зрелищных мероприятий</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Обеспечение занятий спортом в помещениях</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5.1.2</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Оборудованные площадки для занятий спортом</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3.3</w:t>
            </w:r>
          </w:p>
        </w:tc>
      </w:tr>
      <w:tr w:rsidR="004938D3" w:rsidRPr="004938D3" w:rsidTr="004938D3">
        <w:trPr>
          <w:trHeight w:val="265"/>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Дошкольное, начальное и среднее общее образование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3.5.1</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Гостиничное обслуживание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4.7</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4.4</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Хранение автотранспорта</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2.7.1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bl>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Зоны специального назначения</w:t>
      </w:r>
    </w:p>
    <w:p w:rsidR="004938D3" w:rsidRPr="004938D3" w:rsidRDefault="004938D3" w:rsidP="004938D3">
      <w:pPr>
        <w:spacing w:after="0" w:line="240" w:lineRule="auto"/>
        <w:rPr>
          <w:rFonts w:ascii="Times New Roman" w:eastAsia="Times New Roman" w:hAnsi="Times New Roman" w:cs="Times New Roman"/>
          <w:b/>
          <w:sz w:val="28"/>
          <w:szCs w:val="28"/>
          <w:u w:val="single"/>
          <w:lang w:eastAsia="ru-RU"/>
        </w:rPr>
      </w:pPr>
    </w:p>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r w:rsidRPr="004938D3">
        <w:rPr>
          <w:rFonts w:ascii="Times New Roman" w:eastAsiaTheme="minorEastAsia" w:hAnsi="Times New Roman" w:cs="Times New Roman"/>
          <w:b/>
          <w:sz w:val="28"/>
          <w:szCs w:val="28"/>
          <w:u w:val="single"/>
          <w:lang w:val="en-US" w:eastAsia="ru-RU"/>
        </w:rPr>
        <w:t>CH</w:t>
      </w:r>
      <w:r w:rsidRPr="004938D3">
        <w:rPr>
          <w:rFonts w:ascii="Times New Roman" w:eastAsiaTheme="minorEastAsia" w:hAnsi="Times New Roman" w:cs="Times New Roman"/>
          <w:b/>
          <w:sz w:val="28"/>
          <w:szCs w:val="28"/>
          <w:u w:val="single"/>
          <w:lang w:eastAsia="ru-RU"/>
        </w:rPr>
        <w:t>- 1- Зона водозаборных сооружений</w:t>
      </w:r>
    </w:p>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p>
    <w:p w:rsidR="004938D3" w:rsidRPr="004938D3" w:rsidRDefault="004938D3" w:rsidP="004938D3">
      <w:pPr>
        <w:widowControl w:val="0"/>
        <w:tabs>
          <w:tab w:val="left" w:pos="7230"/>
        </w:tabs>
        <w:autoSpaceDE w:val="0"/>
        <w:autoSpaceDN w:val="0"/>
        <w:adjustRightInd w:val="0"/>
        <w:spacing w:after="0" w:line="240" w:lineRule="auto"/>
        <w:rPr>
          <w:rFonts w:ascii="Times New Roman" w:eastAsiaTheme="minorEastAsia"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38D3">
              <w:rPr>
                <w:rFonts w:ascii="Times New Roman" w:eastAsiaTheme="minorEastAsia"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38D3">
              <w:rPr>
                <w:rFonts w:ascii="Times New Roman" w:eastAsiaTheme="minorEastAsia"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lastRenderedPageBreak/>
              <w:t>Предоставление коммунальных услуг</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3.1.1</w:t>
            </w:r>
          </w:p>
        </w:tc>
      </w:tr>
      <w:tr w:rsidR="004938D3" w:rsidRPr="004938D3" w:rsidTr="004938D3">
        <w:trPr>
          <w:trHeight w:val="280"/>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Обеспечение деятельности в области гидрометеорологии  и смежных с ней областях</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3.9.1</w:t>
            </w:r>
          </w:p>
        </w:tc>
      </w:tr>
      <w:tr w:rsidR="004938D3" w:rsidRPr="004938D3" w:rsidTr="004938D3">
        <w:trPr>
          <w:trHeight w:val="280"/>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Специальное пользование водными объектами</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11.2</w:t>
            </w:r>
          </w:p>
        </w:tc>
      </w:tr>
      <w:tr w:rsidR="004938D3" w:rsidRPr="004938D3" w:rsidTr="004938D3">
        <w:trPr>
          <w:trHeight w:val="265"/>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Гидротехнические сооружения</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11.3</w:t>
            </w:r>
          </w:p>
        </w:tc>
      </w:tr>
      <w:tr w:rsidR="004938D3" w:rsidRPr="004938D3" w:rsidTr="004938D3">
        <w:trPr>
          <w:trHeight w:val="280"/>
        </w:trPr>
        <w:tc>
          <w:tcPr>
            <w:tcW w:w="15559" w:type="dxa"/>
            <w:gridSpan w:val="2"/>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b/>
                <w:sz w:val="24"/>
                <w:szCs w:val="24"/>
                <w:lang w:eastAsia="ru-RU"/>
              </w:rPr>
              <w:t>2. Условно разрешенные виды использования:</w:t>
            </w:r>
          </w:p>
        </w:tc>
      </w:tr>
      <w:tr w:rsidR="004938D3" w:rsidRPr="004938D3" w:rsidTr="004938D3">
        <w:trPr>
          <w:trHeight w:val="570"/>
        </w:trPr>
        <w:tc>
          <w:tcPr>
            <w:tcW w:w="15559" w:type="dxa"/>
            <w:gridSpan w:val="2"/>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Не устанавливаются</w:t>
            </w:r>
          </w:p>
        </w:tc>
      </w:tr>
      <w:tr w:rsidR="004938D3" w:rsidRPr="004938D3" w:rsidTr="004938D3">
        <w:trPr>
          <w:trHeight w:val="280"/>
        </w:trPr>
        <w:tc>
          <w:tcPr>
            <w:tcW w:w="15559" w:type="dxa"/>
            <w:gridSpan w:val="2"/>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Служебные гаражи</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4.9</w:t>
            </w:r>
          </w:p>
        </w:tc>
      </w:tr>
      <w:tr w:rsidR="004938D3" w:rsidRPr="004938D3" w:rsidTr="004938D3">
        <w:trPr>
          <w:trHeight w:val="280"/>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Хранение автотранспорта</w:t>
            </w:r>
          </w:p>
        </w:tc>
        <w:tc>
          <w:tcPr>
            <w:tcW w:w="4252" w:type="dxa"/>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2.7.1</w:t>
            </w:r>
          </w:p>
        </w:tc>
      </w:tr>
    </w:tbl>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val="en-US" w:eastAsia="ru-RU"/>
        </w:rPr>
        <w:t xml:space="preserve">CH- </w:t>
      </w:r>
      <w:r w:rsidRPr="004938D3">
        <w:rPr>
          <w:rFonts w:ascii="Times New Roman" w:eastAsia="Times New Roman" w:hAnsi="Times New Roman" w:cs="Times New Roman"/>
          <w:b/>
          <w:sz w:val="28"/>
          <w:szCs w:val="28"/>
          <w:u w:val="single"/>
          <w:lang w:eastAsia="ru-RU"/>
        </w:rPr>
        <w:t>2</w:t>
      </w:r>
      <w:r w:rsidRPr="004938D3">
        <w:rPr>
          <w:rFonts w:ascii="Times New Roman" w:eastAsia="Times New Roman" w:hAnsi="Times New Roman" w:cs="Times New Roman"/>
          <w:b/>
          <w:sz w:val="28"/>
          <w:szCs w:val="28"/>
          <w:u w:val="single"/>
          <w:lang w:val="en-US" w:eastAsia="ru-RU"/>
        </w:rPr>
        <w:t xml:space="preserve">- </w:t>
      </w:r>
      <w:r w:rsidRPr="004938D3">
        <w:rPr>
          <w:rFonts w:ascii="Times New Roman" w:eastAsia="Times New Roman" w:hAnsi="Times New Roman" w:cs="Times New Roman"/>
          <w:b/>
          <w:sz w:val="28"/>
          <w:szCs w:val="28"/>
          <w:u w:val="single"/>
          <w:lang w:eastAsia="ru-RU"/>
        </w:rPr>
        <w:t>Зона кладбищ</w:t>
      </w: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Ритуальная деятельность</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Бытовое обслуживание </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3.3</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Религиозное использование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3.7</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Общественное питание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4.6</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4.4</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bl>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Производственные зоны</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 xml:space="preserve">ПК-4- Производственно-коммунальная зона с предприятиями </w:t>
      </w:r>
      <w:r w:rsidRPr="004938D3">
        <w:rPr>
          <w:rFonts w:ascii="Times New Roman" w:eastAsia="Times New Roman" w:hAnsi="Times New Roman" w:cs="Times New Roman"/>
          <w:b/>
          <w:sz w:val="28"/>
          <w:szCs w:val="28"/>
          <w:u w:val="single"/>
          <w:lang w:val="en-US" w:eastAsia="ru-RU"/>
        </w:rPr>
        <w:t>V</w:t>
      </w:r>
      <w:r w:rsidRPr="004938D3">
        <w:rPr>
          <w:rFonts w:ascii="Times New Roman" w:eastAsia="Times New Roman" w:hAnsi="Times New Roman" w:cs="Times New Roman"/>
          <w:b/>
          <w:sz w:val="28"/>
          <w:szCs w:val="28"/>
          <w:u w:val="single"/>
          <w:lang w:eastAsia="ru-RU"/>
        </w:rPr>
        <w:t xml:space="preserve"> класса опасности по санитарной классификации</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lastRenderedPageBreak/>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Промышленная деятельность (промышленные предприятия </w:t>
            </w:r>
            <w:r w:rsidRPr="004938D3">
              <w:rPr>
                <w:rFonts w:ascii="Times New Roman" w:eastAsia="Times New Roman" w:hAnsi="Times New Roman" w:cs="Times New Roman"/>
                <w:sz w:val="24"/>
                <w:szCs w:val="24"/>
                <w:lang w:val="en-US" w:eastAsia="ru-RU"/>
              </w:rPr>
              <w:t>V</w:t>
            </w:r>
            <w:r w:rsidRPr="004938D3">
              <w:rPr>
                <w:rFonts w:ascii="Times New Roman" w:eastAsia="Times New Roman" w:hAnsi="Times New Roman" w:cs="Times New Roman"/>
                <w:sz w:val="24"/>
                <w:szCs w:val="24"/>
                <w:lang w:eastAsia="ru-RU"/>
              </w:rPr>
              <w:t xml:space="preserve"> класса)</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6.0</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val="en-US" w:eastAsia="ru-RU"/>
              </w:rPr>
            </w:pPr>
            <w:r w:rsidRPr="004938D3">
              <w:rPr>
                <w:rFonts w:ascii="Times New Roman" w:eastAsia="Times New Roman" w:hAnsi="Times New Roman" w:cs="Times New Roman"/>
                <w:sz w:val="24"/>
                <w:szCs w:val="24"/>
                <w:lang w:eastAsia="ru-RU"/>
              </w:rPr>
              <w:t xml:space="preserve">Ремонт автомобилей </w:t>
            </w:r>
            <w:r w:rsidRPr="004938D3">
              <w:rPr>
                <w:rFonts w:ascii="Times New Roman" w:eastAsia="Times New Roman" w:hAnsi="Times New Roman" w:cs="Times New Roman"/>
                <w:sz w:val="24"/>
                <w:szCs w:val="24"/>
                <w:lang w:val="en-US" w:eastAsia="ru-RU"/>
              </w:rPr>
              <w:t>(</w:t>
            </w:r>
            <w:r w:rsidRPr="004938D3">
              <w:rPr>
                <w:rFonts w:ascii="Times New Roman" w:eastAsia="Times New Roman" w:hAnsi="Times New Roman" w:cs="Times New Roman"/>
                <w:sz w:val="24"/>
                <w:szCs w:val="24"/>
                <w:lang w:eastAsia="ru-RU"/>
              </w:rPr>
              <w:t>до 5 постов</w:t>
            </w:r>
            <w:r w:rsidRPr="004938D3">
              <w:rPr>
                <w:rFonts w:ascii="Times New Roman" w:eastAsia="Times New Roman" w:hAnsi="Times New Roman" w:cs="Times New Roman"/>
                <w:sz w:val="24"/>
                <w:szCs w:val="24"/>
                <w:lang w:val="en-US" w:eastAsia="ru-RU"/>
              </w:rPr>
              <w:t>)</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4.9.1.4</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Бытовое обслуживание </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Заправка транспортных средств</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4.9.1.1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Магазины</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3.3</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Ветеринарное обслуживание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3.10</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Ритуальная деятельность </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12.1</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Деловое управление</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Банковская и страховая деятельность</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4.5</w:t>
            </w:r>
          </w:p>
        </w:tc>
      </w:tr>
    </w:tbl>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Зона инженерной и транспортной инфраструктуры</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ИИ-1- Зона инженерной инфраструктуры</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Предоставление коммунальных услуг</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3.1.1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Энергетика</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6.7</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Общее пользование водными объектами </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11.1</w:t>
            </w:r>
          </w:p>
        </w:tc>
      </w:tr>
      <w:tr w:rsidR="004938D3" w:rsidRPr="004938D3" w:rsidTr="004938D3">
        <w:trPr>
          <w:trHeight w:val="265"/>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Связь</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6.8</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570"/>
        </w:trPr>
        <w:tc>
          <w:tcPr>
            <w:tcW w:w="15559" w:type="dxa"/>
            <w:gridSpan w:val="2"/>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Не устанавливаются</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lastRenderedPageBreak/>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Служебные гаражи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4.9</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bl>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p>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p>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r w:rsidRPr="004938D3">
        <w:rPr>
          <w:rFonts w:ascii="Times New Roman" w:eastAsiaTheme="minorEastAsia" w:hAnsi="Times New Roman" w:cs="Times New Roman"/>
          <w:b/>
          <w:sz w:val="28"/>
          <w:szCs w:val="28"/>
          <w:u w:val="single"/>
          <w:lang w:eastAsia="ru-RU"/>
        </w:rPr>
        <w:t>Природно-рекреационные зоны</w:t>
      </w:r>
    </w:p>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p>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8"/>
          <w:szCs w:val="28"/>
          <w:u w:val="single"/>
          <w:lang w:eastAsia="ru-RU"/>
        </w:rPr>
      </w:pPr>
      <w:r w:rsidRPr="004938D3">
        <w:rPr>
          <w:rFonts w:ascii="Times New Roman" w:eastAsiaTheme="minorEastAsia" w:hAnsi="Times New Roman" w:cs="Times New Roman"/>
          <w:b/>
          <w:sz w:val="28"/>
          <w:szCs w:val="28"/>
          <w:u w:val="single"/>
          <w:lang w:eastAsia="ru-RU"/>
        </w:rPr>
        <w:t>Р-2 Зона природных лесов и лесопарков</w:t>
      </w:r>
    </w:p>
    <w:p w:rsidR="004938D3" w:rsidRPr="004938D3" w:rsidRDefault="004938D3" w:rsidP="004938D3">
      <w:pPr>
        <w:widowControl w:val="0"/>
        <w:tabs>
          <w:tab w:val="left" w:pos="7230"/>
        </w:tabs>
        <w:autoSpaceDE w:val="0"/>
        <w:autoSpaceDN w:val="0"/>
        <w:adjustRightInd w:val="0"/>
        <w:spacing w:after="0" w:line="240" w:lineRule="auto"/>
        <w:rPr>
          <w:rFonts w:ascii="Times New Roman" w:eastAsiaTheme="minorEastAsia"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38D3">
              <w:rPr>
                <w:rFonts w:ascii="Times New Roman" w:eastAsiaTheme="minorEastAsia"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38D3">
              <w:rPr>
                <w:rFonts w:ascii="Times New Roman" w:eastAsiaTheme="minorEastAsia" w:hAnsi="Times New Roman" w:cs="Times New Roman"/>
                <w:b/>
                <w:sz w:val="24"/>
                <w:szCs w:val="24"/>
                <w:lang w:eastAsia="ru-RU"/>
              </w:rPr>
              <w:t>1. Основные виды разрешенного использования</w:t>
            </w:r>
          </w:p>
        </w:tc>
      </w:tr>
      <w:tr w:rsidR="004938D3" w:rsidRPr="004938D3" w:rsidTr="004938D3">
        <w:trPr>
          <w:trHeight w:val="418"/>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Охрана природных территорий</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9.1</w:t>
            </w:r>
          </w:p>
        </w:tc>
      </w:tr>
      <w:tr w:rsidR="004938D3" w:rsidRPr="004938D3" w:rsidTr="004938D3">
        <w:trPr>
          <w:trHeight w:val="280"/>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Использование лесов</w:t>
            </w:r>
          </w:p>
        </w:tc>
        <w:tc>
          <w:tcPr>
            <w:tcW w:w="4252" w:type="dxa"/>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10.0</w:t>
            </w:r>
          </w:p>
        </w:tc>
      </w:tr>
      <w:tr w:rsidR="004938D3" w:rsidRPr="004938D3" w:rsidTr="004938D3">
        <w:trPr>
          <w:trHeight w:val="280"/>
        </w:trPr>
        <w:tc>
          <w:tcPr>
            <w:tcW w:w="15559" w:type="dxa"/>
            <w:gridSpan w:val="2"/>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b/>
                <w:sz w:val="24"/>
                <w:szCs w:val="24"/>
                <w:lang w:eastAsia="ru-RU"/>
              </w:rPr>
              <w:t>2. Условно разрешенные виды использования:</w:t>
            </w:r>
          </w:p>
        </w:tc>
      </w:tr>
      <w:tr w:rsidR="004938D3" w:rsidRPr="004938D3" w:rsidTr="004938D3">
        <w:trPr>
          <w:trHeight w:val="570"/>
        </w:trPr>
        <w:tc>
          <w:tcPr>
            <w:tcW w:w="15559" w:type="dxa"/>
            <w:gridSpan w:val="2"/>
            <w:vAlign w:val="center"/>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Не устанавливаются</w:t>
            </w:r>
          </w:p>
        </w:tc>
      </w:tr>
      <w:tr w:rsidR="004938D3" w:rsidRPr="004938D3" w:rsidTr="004938D3">
        <w:trPr>
          <w:trHeight w:val="280"/>
        </w:trPr>
        <w:tc>
          <w:tcPr>
            <w:tcW w:w="15559" w:type="dxa"/>
            <w:gridSpan w:val="2"/>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80"/>
        </w:trPr>
        <w:tc>
          <w:tcPr>
            <w:tcW w:w="11307" w:type="dxa"/>
            <w:vAlign w:val="center"/>
          </w:tcPr>
          <w:p w:rsidR="004938D3" w:rsidRPr="004938D3" w:rsidRDefault="004938D3" w:rsidP="004938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Благоустройство территории</w:t>
            </w:r>
          </w:p>
        </w:tc>
        <w:tc>
          <w:tcPr>
            <w:tcW w:w="4252" w:type="dxa"/>
          </w:tcPr>
          <w:p w:rsidR="004938D3" w:rsidRPr="004938D3" w:rsidRDefault="004938D3" w:rsidP="00493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38D3">
              <w:rPr>
                <w:rFonts w:ascii="Times New Roman" w:eastAsiaTheme="minorEastAsia" w:hAnsi="Times New Roman" w:cs="Times New Roman"/>
                <w:sz w:val="24"/>
                <w:szCs w:val="24"/>
                <w:lang w:eastAsia="ru-RU"/>
              </w:rPr>
              <w:t>12.0.2</w:t>
            </w:r>
          </w:p>
        </w:tc>
      </w:tr>
    </w:tbl>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Сельскохозяйственные зоны</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val="en-US" w:eastAsia="ru-RU"/>
        </w:rPr>
        <w:t>C</w:t>
      </w:r>
      <w:r w:rsidRPr="004938D3">
        <w:rPr>
          <w:rFonts w:ascii="Times New Roman" w:eastAsia="Times New Roman" w:hAnsi="Times New Roman" w:cs="Times New Roman"/>
          <w:b/>
          <w:sz w:val="28"/>
          <w:szCs w:val="28"/>
          <w:u w:val="single"/>
          <w:lang w:eastAsia="ru-RU"/>
        </w:rPr>
        <w:t>Х- 1- Зона сельскохозяйственного использования в границах населенного пункта</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Садоводство</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1.5</w:t>
            </w:r>
          </w:p>
        </w:tc>
      </w:tr>
      <w:tr w:rsidR="004938D3" w:rsidRPr="004938D3" w:rsidTr="004938D3">
        <w:trPr>
          <w:trHeight w:val="265"/>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Сенокошение</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1.19</w:t>
            </w:r>
          </w:p>
        </w:tc>
      </w:tr>
      <w:tr w:rsidR="004938D3" w:rsidRPr="004938D3" w:rsidTr="004938D3">
        <w:trPr>
          <w:trHeight w:val="265"/>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Выпас сельскохозяйственных животных</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lastRenderedPageBreak/>
              <w:t>Питомники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1.17</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Ведение садоводства</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13.2</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Ведение огородничества</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13.1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570"/>
        </w:trPr>
        <w:tc>
          <w:tcPr>
            <w:tcW w:w="15559" w:type="dxa"/>
            <w:gridSpan w:val="2"/>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Не устанавливаются</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Земельные участки общего назначения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13.0</w:t>
            </w:r>
          </w:p>
        </w:tc>
      </w:tr>
    </w:tbl>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val="en-US" w:eastAsia="ru-RU"/>
        </w:rPr>
        <w:t>C</w:t>
      </w:r>
      <w:r w:rsidRPr="004938D3">
        <w:rPr>
          <w:rFonts w:ascii="Times New Roman" w:eastAsia="Times New Roman" w:hAnsi="Times New Roman" w:cs="Times New Roman"/>
          <w:b/>
          <w:sz w:val="28"/>
          <w:szCs w:val="28"/>
          <w:u w:val="single"/>
          <w:lang w:eastAsia="ru-RU"/>
        </w:rPr>
        <w:t>Х- 2- Зона предназначенная для ведения сельского, дачного и личного подсобного хозяйства за границами населенных пунктов</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252"/>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Ведение садоводства</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13.2</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1.16</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Ведение  огородничество</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13.1</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Склады </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6.9</w:t>
            </w:r>
          </w:p>
        </w:tc>
      </w:tr>
      <w:tr w:rsidR="004938D3" w:rsidRPr="004938D3" w:rsidTr="004938D3">
        <w:trPr>
          <w:trHeight w:val="280"/>
        </w:trPr>
        <w:tc>
          <w:tcPr>
            <w:tcW w:w="15559"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Предоставление коммунальных услуг</w:t>
            </w:r>
          </w:p>
        </w:tc>
        <w:tc>
          <w:tcPr>
            <w:tcW w:w="4252"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3.1.1</w:t>
            </w:r>
          </w:p>
        </w:tc>
      </w:tr>
    </w:tbl>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val="en-US" w:eastAsia="ru-RU"/>
        </w:rPr>
        <w:t>C</w:t>
      </w:r>
      <w:r w:rsidRPr="004938D3">
        <w:rPr>
          <w:rFonts w:ascii="Times New Roman" w:eastAsia="Times New Roman" w:hAnsi="Times New Roman" w:cs="Times New Roman"/>
          <w:b/>
          <w:sz w:val="28"/>
          <w:szCs w:val="28"/>
          <w:u w:val="single"/>
          <w:lang w:eastAsia="ru-RU"/>
        </w:rPr>
        <w:t>Х- 3- Зона производственных и складских объектов сельскохозяйственного назначения</w:t>
      </w:r>
    </w:p>
    <w:p w:rsidR="004938D3" w:rsidRPr="004938D3" w:rsidRDefault="004938D3" w:rsidP="004938D3">
      <w:pPr>
        <w:spacing w:after="0" w:line="240" w:lineRule="auto"/>
        <w:jc w:val="center"/>
        <w:rPr>
          <w:rFonts w:ascii="Times New Roman" w:eastAsia="Times New Roman" w:hAnsi="Times New Roman" w:cs="Times New Roman"/>
          <w:b/>
          <w:sz w:val="28"/>
          <w:szCs w:val="28"/>
          <w:u w:val="single"/>
          <w:lang w:eastAsia="ru-RU"/>
        </w:rPr>
      </w:pPr>
    </w:p>
    <w:p w:rsidR="004938D3" w:rsidRPr="004938D3" w:rsidRDefault="004938D3" w:rsidP="004938D3">
      <w:pPr>
        <w:tabs>
          <w:tab w:val="left" w:pos="7230"/>
        </w:tabs>
        <w:spacing w:after="0" w:line="240" w:lineRule="auto"/>
        <w:rPr>
          <w:rFonts w:ascii="Times New Roman" w:eastAsia="Times New Roman" w:hAnsi="Times New Roman" w:cs="Times New Roman"/>
          <w:b/>
          <w:sz w:val="24"/>
          <w:szCs w:val="24"/>
          <w:u w:val="single"/>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7"/>
        <w:gridCol w:w="4110"/>
      </w:tblGrid>
      <w:tr w:rsidR="004938D3" w:rsidRPr="004938D3" w:rsidTr="004938D3">
        <w:trPr>
          <w:trHeight w:val="280"/>
        </w:trPr>
        <w:tc>
          <w:tcPr>
            <w:tcW w:w="11307" w:type="dxa"/>
            <w:vAlign w:val="center"/>
          </w:tcPr>
          <w:p w:rsidR="004938D3" w:rsidRPr="004938D3" w:rsidRDefault="004938D3" w:rsidP="004938D3">
            <w:pPr>
              <w:suppressAutoHyphens/>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sz w:val="24"/>
                <w:szCs w:val="24"/>
                <w:lang w:eastAsia="ru-RU"/>
              </w:rPr>
              <w:t>Виды разрешенного использования</w:t>
            </w:r>
          </w:p>
        </w:tc>
        <w:tc>
          <w:tcPr>
            <w:tcW w:w="4110"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Код</w:t>
            </w:r>
          </w:p>
        </w:tc>
      </w:tr>
      <w:tr w:rsidR="004938D3" w:rsidRPr="004938D3" w:rsidTr="004938D3">
        <w:trPr>
          <w:trHeight w:val="296"/>
        </w:trPr>
        <w:tc>
          <w:tcPr>
            <w:tcW w:w="15417" w:type="dxa"/>
            <w:gridSpan w:val="2"/>
          </w:tcPr>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1. Основные виды разрешенного использования</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lastRenderedPageBreak/>
              <w:t>Растениеводство</w:t>
            </w:r>
          </w:p>
        </w:tc>
        <w:tc>
          <w:tcPr>
            <w:tcW w:w="4110"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1.1</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proofErr w:type="spellStart"/>
            <w:r w:rsidRPr="004938D3">
              <w:rPr>
                <w:rFonts w:ascii="Times New Roman" w:eastAsia="Times New Roman" w:hAnsi="Times New Roman" w:cs="Times New Roman"/>
                <w:sz w:val="24"/>
                <w:szCs w:val="24"/>
                <w:lang w:eastAsia="ru-RU"/>
              </w:rPr>
              <w:t>Животсноводство</w:t>
            </w:r>
            <w:proofErr w:type="spellEnd"/>
          </w:p>
        </w:tc>
        <w:tc>
          <w:tcPr>
            <w:tcW w:w="4110"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1.7</w:t>
            </w:r>
          </w:p>
        </w:tc>
      </w:tr>
      <w:tr w:rsidR="004938D3" w:rsidRPr="004938D3" w:rsidTr="004938D3">
        <w:trPr>
          <w:trHeight w:val="280"/>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Хранение и переработка сельскохозяйственной продукции </w:t>
            </w:r>
          </w:p>
        </w:tc>
        <w:tc>
          <w:tcPr>
            <w:tcW w:w="4110"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1.15</w:t>
            </w:r>
          </w:p>
        </w:tc>
      </w:tr>
      <w:tr w:rsidR="004938D3" w:rsidRPr="004938D3" w:rsidTr="004938D3">
        <w:trPr>
          <w:trHeight w:val="280"/>
        </w:trPr>
        <w:tc>
          <w:tcPr>
            <w:tcW w:w="15417"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2. Условно разрешенные виды использования:</w:t>
            </w:r>
          </w:p>
        </w:tc>
      </w:tr>
      <w:tr w:rsidR="004938D3" w:rsidRPr="004938D3" w:rsidTr="004938D3">
        <w:trPr>
          <w:trHeight w:val="280"/>
        </w:trPr>
        <w:tc>
          <w:tcPr>
            <w:tcW w:w="15417" w:type="dxa"/>
            <w:gridSpan w:val="2"/>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Не устанавливаются</w:t>
            </w:r>
          </w:p>
        </w:tc>
      </w:tr>
      <w:tr w:rsidR="004938D3" w:rsidRPr="004938D3" w:rsidTr="004938D3">
        <w:trPr>
          <w:trHeight w:val="280"/>
        </w:trPr>
        <w:tc>
          <w:tcPr>
            <w:tcW w:w="15417" w:type="dxa"/>
            <w:gridSpan w:val="2"/>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b/>
                <w:sz w:val="24"/>
                <w:szCs w:val="24"/>
                <w:lang w:eastAsia="ru-RU"/>
              </w:rPr>
              <w:t xml:space="preserve">3. Вспомогательные виды разрешенного использования </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Благоустройство территории</w:t>
            </w:r>
          </w:p>
        </w:tc>
        <w:tc>
          <w:tcPr>
            <w:tcW w:w="4110"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12.0.2</w:t>
            </w:r>
          </w:p>
        </w:tc>
      </w:tr>
      <w:tr w:rsidR="004938D3" w:rsidRPr="004938D3" w:rsidTr="004938D3">
        <w:trPr>
          <w:trHeight w:val="296"/>
        </w:trPr>
        <w:tc>
          <w:tcPr>
            <w:tcW w:w="11307" w:type="dxa"/>
            <w:vAlign w:val="center"/>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Предоставление коммунальных услуг</w:t>
            </w:r>
          </w:p>
        </w:tc>
        <w:tc>
          <w:tcPr>
            <w:tcW w:w="4110" w:type="dxa"/>
            <w:vAlign w:val="center"/>
          </w:tcPr>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3.1.1</w:t>
            </w:r>
          </w:p>
        </w:tc>
      </w:tr>
    </w:tbl>
    <w:p w:rsidR="004938D3" w:rsidRPr="004938D3" w:rsidRDefault="004938D3" w:rsidP="004938D3">
      <w:pPr>
        <w:spacing w:after="0" w:line="240" w:lineRule="auto"/>
        <w:jc w:val="center"/>
        <w:outlineLvl w:val="0"/>
        <w:rPr>
          <w:rFonts w:ascii="Times New Roman" w:eastAsia="Times New Roman" w:hAnsi="Times New Roman" w:cs="Times New Roman"/>
          <w:b/>
          <w:sz w:val="24"/>
          <w:szCs w:val="24"/>
          <w:u w:val="single"/>
          <w:lang w:eastAsia="ru-RU"/>
        </w:rPr>
      </w:pPr>
    </w:p>
    <w:p w:rsidR="004938D3" w:rsidRPr="004938D3" w:rsidRDefault="004938D3" w:rsidP="004938D3">
      <w:pPr>
        <w:spacing w:after="0" w:line="240" w:lineRule="auto"/>
        <w:jc w:val="center"/>
        <w:outlineLvl w:val="0"/>
        <w:rPr>
          <w:rFonts w:ascii="Times New Roman" w:eastAsia="Times New Roman" w:hAnsi="Times New Roman" w:cs="Times New Roman"/>
          <w:b/>
          <w:sz w:val="28"/>
          <w:szCs w:val="28"/>
          <w:u w:val="single"/>
          <w:lang w:eastAsia="ru-RU"/>
        </w:rPr>
      </w:pPr>
      <w:r w:rsidRPr="004938D3">
        <w:rPr>
          <w:rFonts w:ascii="Times New Roman" w:eastAsia="Times New Roman" w:hAnsi="Times New Roman" w:cs="Times New Roman"/>
          <w:b/>
          <w:sz w:val="28"/>
          <w:szCs w:val="28"/>
          <w:u w:val="single"/>
          <w:lang w:eastAsia="ru-RU"/>
        </w:rPr>
        <w:t xml:space="preserve"> Зоны перспективного градостроительного развития</w:t>
      </w:r>
    </w:p>
    <w:p w:rsidR="004938D3" w:rsidRPr="004938D3" w:rsidRDefault="004938D3" w:rsidP="004938D3">
      <w:pPr>
        <w:kinsoku w:val="0"/>
        <w:overflowPunct w:val="0"/>
        <w:spacing w:after="120" w:line="240" w:lineRule="auto"/>
        <w:rPr>
          <w:rFonts w:ascii="Times New Roman" w:eastAsia="Times New Roman" w:hAnsi="Times New Roman" w:cs="Times New Roman"/>
          <w:b/>
          <w:bCs/>
          <w:sz w:val="21"/>
          <w:szCs w:val="21"/>
          <w:lang w:eastAsia="ru-RU"/>
        </w:rPr>
      </w:pPr>
    </w:p>
    <w:p w:rsidR="004938D3" w:rsidRPr="004938D3" w:rsidRDefault="004938D3" w:rsidP="004938D3">
      <w:pPr>
        <w:spacing w:after="0" w:line="240" w:lineRule="auto"/>
        <w:jc w:val="center"/>
        <w:rPr>
          <w:rFonts w:ascii="Times New Roman" w:eastAsia="Times New Roman" w:hAnsi="Times New Roman" w:cs="Times New Roman"/>
          <w:b/>
          <w:sz w:val="24"/>
          <w:szCs w:val="24"/>
          <w:lang w:eastAsia="ru-RU"/>
        </w:rPr>
      </w:pPr>
      <w:r w:rsidRPr="004938D3">
        <w:rPr>
          <w:rFonts w:ascii="Times New Roman" w:eastAsia="Times New Roman" w:hAnsi="Times New Roman" w:cs="Times New Roman"/>
          <w:b/>
          <w:sz w:val="24"/>
          <w:szCs w:val="24"/>
          <w:lang w:eastAsia="ru-RU"/>
        </w:rPr>
        <w:t>Зона жилой застройки (перспективная), Зона делового, общественного и коммерческого назначения (перспективная), Зона специального назначения (</w:t>
      </w:r>
      <w:proofErr w:type="spellStart"/>
      <w:r w:rsidRPr="004938D3">
        <w:rPr>
          <w:rFonts w:ascii="Times New Roman" w:eastAsia="Times New Roman" w:hAnsi="Times New Roman" w:cs="Times New Roman"/>
          <w:b/>
          <w:sz w:val="24"/>
          <w:szCs w:val="24"/>
          <w:lang w:eastAsia="ru-RU"/>
        </w:rPr>
        <w:t>перспектиная</w:t>
      </w:r>
      <w:proofErr w:type="spellEnd"/>
      <w:r w:rsidRPr="004938D3">
        <w:rPr>
          <w:rFonts w:ascii="Times New Roman" w:eastAsia="Times New Roman" w:hAnsi="Times New Roman" w:cs="Times New Roman"/>
          <w:b/>
          <w:sz w:val="24"/>
          <w:szCs w:val="24"/>
          <w:lang w:eastAsia="ru-RU"/>
        </w:rPr>
        <w:t>)</w:t>
      </w:r>
    </w:p>
    <w:p w:rsidR="004938D3" w:rsidRPr="004938D3" w:rsidRDefault="004938D3" w:rsidP="004938D3">
      <w:pPr>
        <w:spacing w:after="0" w:line="240" w:lineRule="auto"/>
        <w:jc w:val="center"/>
        <w:rPr>
          <w:rFonts w:ascii="Times New Roman" w:eastAsia="Times New Roman" w:hAnsi="Times New Roman" w:cs="Times New Roman"/>
          <w:sz w:val="24"/>
          <w:szCs w:val="24"/>
          <w:lang w:eastAsia="ru-RU"/>
        </w:rPr>
      </w:pPr>
    </w:p>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Территории, резервируемые под объекты капитального строительства проектом генерального плана с временным сохранением существующего использование территории для сельскохозяйственного и другого назначения.</w:t>
      </w:r>
    </w:p>
    <w:p w:rsidR="004938D3" w:rsidRPr="004938D3" w:rsidRDefault="004938D3" w:rsidP="004938D3">
      <w:pPr>
        <w:spacing w:after="0" w:line="240" w:lineRule="auto"/>
        <w:jc w:val="both"/>
        <w:rPr>
          <w:rFonts w:ascii="Times New Roman" w:eastAsia="Times New Roman" w:hAnsi="Times New Roman" w:cs="Times New Roman"/>
          <w:sz w:val="24"/>
          <w:szCs w:val="24"/>
          <w:lang w:eastAsia="ru-RU"/>
        </w:rPr>
      </w:pPr>
    </w:p>
    <w:p w:rsidR="004938D3" w:rsidRPr="004938D3" w:rsidRDefault="004938D3" w:rsidP="004938D3">
      <w:pPr>
        <w:spacing w:after="0" w:line="240" w:lineRule="auto"/>
        <w:ind w:firstLine="720"/>
        <w:jc w:val="both"/>
        <w:rPr>
          <w:rFonts w:ascii="Times New Roman" w:eastAsia="Times New Roman" w:hAnsi="Times New Roman" w:cs="Times New Roman"/>
          <w:sz w:val="28"/>
          <w:szCs w:val="28"/>
          <w:lang w:eastAsia="ru-RU"/>
        </w:rPr>
      </w:pPr>
      <w:proofErr w:type="gramStart"/>
      <w:r w:rsidRPr="004938D3">
        <w:rPr>
          <w:rFonts w:ascii="Times New Roman" w:eastAsia="Times New Roman" w:hAnsi="Times New Roman" w:cs="Times New Roman"/>
          <w:sz w:val="28"/>
          <w:szCs w:val="28"/>
          <w:lang w:eastAsia="ru-RU"/>
        </w:rPr>
        <w:t xml:space="preserve">В пределах любых территориальных зон в качестве основных видов разрешенного использования земельных участков могут располагаться защитные сооружения (насаждения), объекты мелиорации, антенно-мачтовые сооружения, информационные и геодезический знаки, объекты благоустройства, улично-дорожная сеть, земельные участки для размещения объектов инженерной инфраструктуры и гидротехнических сооружений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4938D3">
        <w:rPr>
          <w:rFonts w:ascii="Times New Roman" w:eastAsia="Times New Roman" w:hAnsi="Times New Roman" w:cs="Times New Roman"/>
          <w:sz w:val="28"/>
          <w:szCs w:val="28"/>
          <w:lang w:eastAsia="ru-RU"/>
        </w:rPr>
        <w:t>теплостанции</w:t>
      </w:r>
      <w:proofErr w:type="spellEnd"/>
      <w:r w:rsidRPr="004938D3">
        <w:rPr>
          <w:rFonts w:ascii="Times New Roman" w:eastAsia="Times New Roman" w:hAnsi="Times New Roman" w:cs="Times New Roman"/>
          <w:sz w:val="28"/>
          <w:szCs w:val="28"/>
          <w:lang w:eastAsia="ru-RU"/>
        </w:rPr>
        <w:t>, локальные сооружения инженерного обеспечения</w:t>
      </w:r>
      <w:proofErr w:type="gramEnd"/>
      <w:r w:rsidRPr="004938D3">
        <w:rPr>
          <w:rFonts w:ascii="Times New Roman" w:eastAsia="Times New Roman" w:hAnsi="Times New Roman" w:cs="Times New Roman"/>
          <w:sz w:val="28"/>
          <w:szCs w:val="28"/>
          <w:lang w:eastAsia="ru-RU"/>
        </w:rPr>
        <w:t xml:space="preserve">, </w:t>
      </w:r>
      <w:proofErr w:type="gramStart"/>
      <w:r w:rsidRPr="004938D3">
        <w:rPr>
          <w:rFonts w:ascii="Times New Roman" w:eastAsia="Times New Roman" w:hAnsi="Times New Roman" w:cs="Times New Roman"/>
          <w:sz w:val="28"/>
          <w:szCs w:val="28"/>
          <w:lang w:eastAsia="ru-RU"/>
        </w:rPr>
        <w:t>газораспределительные станции, газораспределительные пункты, шкафы, телефонные станции, сооружения связи, телевидения и т.п. объекты), объектов гражданской обороны, памятников, монументов, мемориалов, если федеральным законом не установлено иное.</w:t>
      </w:r>
      <w:proofErr w:type="gramEnd"/>
    </w:p>
    <w:p w:rsidR="004938D3" w:rsidRPr="004938D3" w:rsidRDefault="004938D3" w:rsidP="004938D3">
      <w:pPr>
        <w:autoSpaceDE w:val="0"/>
        <w:autoSpaceDN w:val="0"/>
        <w:adjustRightInd w:val="0"/>
        <w:spacing w:after="240" w:line="240" w:lineRule="auto"/>
        <w:ind w:firstLine="709"/>
        <w:jc w:val="both"/>
        <w:outlineLvl w:val="4"/>
        <w:rPr>
          <w:rFonts w:ascii="Times New Roman" w:eastAsia="Times New Roman" w:hAnsi="Times New Roman" w:cs="Times New Roman"/>
          <w:b/>
          <w:sz w:val="28"/>
          <w:szCs w:val="28"/>
          <w:lang w:eastAsia="ru-RU"/>
        </w:rPr>
      </w:pPr>
    </w:p>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sz w:val="24"/>
          <w:szCs w:val="24"/>
          <w:lang w:eastAsia="ru-RU"/>
        </w:rPr>
        <w:br w:type="page"/>
      </w:r>
      <w:r w:rsidRPr="004938D3">
        <w:rPr>
          <w:rFonts w:ascii="Times New Roman" w:eastAsia="Times New Roman" w:hAnsi="Times New Roman" w:cs="Times New Roman"/>
          <w:b/>
          <w:sz w:val="28"/>
          <w:szCs w:val="28"/>
          <w:lang w:eastAsia="ru-RU"/>
        </w:rPr>
        <w:lastRenderedPageBreak/>
        <w:t xml:space="preserve"> Градостроительные регламенты использования территорий в части предельных (максимальных </w:t>
      </w:r>
      <w:proofErr w:type="gramStart"/>
      <w:r w:rsidRPr="004938D3">
        <w:rPr>
          <w:rFonts w:ascii="Times New Roman" w:eastAsia="Times New Roman" w:hAnsi="Times New Roman" w:cs="Times New Roman"/>
          <w:b/>
          <w:sz w:val="28"/>
          <w:szCs w:val="28"/>
          <w:lang w:eastAsia="ru-RU"/>
        </w:rPr>
        <w:t>и(</w:t>
      </w:r>
      <w:proofErr w:type="gramEnd"/>
      <w:r w:rsidRPr="004938D3">
        <w:rPr>
          <w:rFonts w:ascii="Times New Roman" w:eastAsia="Times New Roman" w:hAnsi="Times New Roman" w:cs="Times New Roman"/>
          <w:b/>
          <w:sz w:val="28"/>
          <w:szCs w:val="28"/>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938D3" w:rsidRPr="004938D3" w:rsidRDefault="004938D3" w:rsidP="004938D3">
      <w:pPr>
        <w:spacing w:after="0" w:line="240" w:lineRule="auto"/>
        <w:ind w:firstLine="708"/>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Территориальные зоны жилой застройки, в том числе исторической застройки</w:t>
      </w:r>
    </w:p>
    <w:p w:rsidR="004938D3" w:rsidRPr="004938D3" w:rsidRDefault="004938D3" w:rsidP="004938D3">
      <w:pPr>
        <w:spacing w:after="0" w:line="240" w:lineRule="auto"/>
        <w:ind w:firstLine="708"/>
        <w:rPr>
          <w:rFonts w:ascii="Times New Roman" w:eastAsia="Times New Roman" w:hAnsi="Times New Roman" w:cs="Times New Roman"/>
          <w:b/>
          <w:sz w:val="28"/>
          <w:szCs w:val="24"/>
          <w:lang w:eastAsia="ru-RU"/>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9744"/>
        <w:gridCol w:w="5042"/>
      </w:tblGrid>
      <w:tr w:rsidR="004938D3" w:rsidRPr="004938D3" w:rsidTr="004938D3">
        <w:trPr>
          <w:trHeight w:val="838"/>
        </w:trPr>
        <w:tc>
          <w:tcPr>
            <w:tcW w:w="3295" w:type="pct"/>
            <w:vAlign w:val="center"/>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НАИМЕНОВАНИЕ ПОКАЗАТЕЛЯ</w:t>
            </w:r>
          </w:p>
          <w:p w:rsidR="004938D3" w:rsidRPr="004938D3" w:rsidRDefault="004938D3" w:rsidP="004938D3">
            <w:pPr>
              <w:jc w:val="center"/>
              <w:rPr>
                <w:rFonts w:ascii="Times New Roman" w:eastAsia="Times New Roman" w:hAnsi="Times New Roman" w:cs="Times New Roman"/>
                <w:b/>
                <w:sz w:val="28"/>
                <w:szCs w:val="28"/>
                <w:lang w:eastAsia="ru-RU"/>
              </w:rPr>
            </w:pPr>
          </w:p>
          <w:p w:rsidR="004938D3" w:rsidRPr="004938D3" w:rsidRDefault="004938D3" w:rsidP="004938D3">
            <w:pPr>
              <w:jc w:val="center"/>
              <w:rPr>
                <w:rFonts w:ascii="Times New Roman" w:eastAsia="Times New Roman" w:hAnsi="Times New Roman" w:cs="Times New Roman"/>
                <w:b/>
                <w:sz w:val="28"/>
                <w:szCs w:val="28"/>
                <w:lang w:eastAsia="ru-RU"/>
              </w:rPr>
            </w:pPr>
          </w:p>
        </w:tc>
        <w:tc>
          <w:tcPr>
            <w:tcW w:w="1705" w:type="pct"/>
            <w:vAlign w:val="center"/>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Зона</w:t>
            </w:r>
            <w:proofErr w:type="gramStart"/>
            <w:r w:rsidRPr="004938D3">
              <w:rPr>
                <w:rFonts w:ascii="Times New Roman" w:eastAsia="Times New Roman" w:hAnsi="Times New Roman" w:cs="Times New Roman"/>
                <w:b/>
                <w:sz w:val="28"/>
                <w:szCs w:val="28"/>
                <w:lang w:eastAsia="ru-RU"/>
              </w:rPr>
              <w:t xml:space="preserve"> Ж</w:t>
            </w:r>
            <w:proofErr w:type="gramEnd"/>
            <w:r w:rsidRPr="004938D3">
              <w:rPr>
                <w:rFonts w:ascii="Times New Roman" w:eastAsia="Times New Roman" w:hAnsi="Times New Roman" w:cs="Times New Roman"/>
                <w:b/>
                <w:sz w:val="28"/>
                <w:szCs w:val="28"/>
                <w:lang w:eastAsia="ru-RU"/>
              </w:rPr>
              <w:t xml:space="preserve"> – 1</w:t>
            </w:r>
          </w:p>
        </w:tc>
      </w:tr>
      <w:tr w:rsidR="004938D3" w:rsidRPr="004938D3" w:rsidTr="004938D3">
        <w:trPr>
          <w:gridAfter w:val="1"/>
          <w:wAfter w:w="1705" w:type="pct"/>
        </w:trPr>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 xml:space="preserve">Площадь земельного участка </w:t>
            </w:r>
          </w:p>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(устанавливаются правовыми актами органов местного самоуправления)</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минимальная для ИЖС \ ЛПХ* </w:t>
            </w:r>
          </w:p>
        </w:tc>
        <w:tc>
          <w:tcPr>
            <w:tcW w:w="1705" w:type="pct"/>
          </w:tcPr>
          <w:p w:rsidR="004938D3" w:rsidRPr="004938D3" w:rsidRDefault="004938D3" w:rsidP="004938D3">
            <w:pPr>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0,05 га</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максимальная для ИЖС \ ЛПХ* </w:t>
            </w:r>
          </w:p>
        </w:tc>
        <w:tc>
          <w:tcPr>
            <w:tcW w:w="1705" w:type="pct"/>
          </w:tcPr>
          <w:p w:rsidR="004938D3" w:rsidRPr="004938D3" w:rsidRDefault="004938D3" w:rsidP="004938D3">
            <w:pPr>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0,20 га</w:t>
            </w:r>
          </w:p>
        </w:tc>
      </w:tr>
      <w:tr w:rsidR="004938D3" w:rsidRPr="004938D3" w:rsidTr="004938D3">
        <w:tc>
          <w:tcPr>
            <w:tcW w:w="3295" w:type="pct"/>
          </w:tcPr>
          <w:p w:rsidR="004938D3" w:rsidRPr="004938D3" w:rsidRDefault="004938D3" w:rsidP="004938D3">
            <w:pPr>
              <w:autoSpaceDE w:val="0"/>
              <w:autoSpaceDN w:val="0"/>
              <w:adjustRightInd w:val="0"/>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 xml:space="preserve">Предельное количество этажей </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p>
        </w:tc>
      </w:tr>
      <w:tr w:rsidR="004938D3" w:rsidRPr="004938D3" w:rsidTr="004938D3">
        <w:tc>
          <w:tcPr>
            <w:tcW w:w="3295" w:type="pct"/>
          </w:tcPr>
          <w:p w:rsidR="004938D3" w:rsidRPr="004938D3" w:rsidRDefault="004938D3" w:rsidP="004938D3">
            <w:pPr>
              <w:autoSpaceDE w:val="0"/>
              <w:autoSpaceDN w:val="0"/>
              <w:adjustRightInd w:val="0"/>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максимальное количество этажей индивидуального жилого дома</w:t>
            </w:r>
          </w:p>
        </w:tc>
        <w:tc>
          <w:tcPr>
            <w:tcW w:w="1705" w:type="pct"/>
          </w:tcPr>
          <w:p w:rsidR="004938D3" w:rsidRPr="004938D3" w:rsidRDefault="004938D3" w:rsidP="004938D3">
            <w:pPr>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3 этажа</w:t>
            </w:r>
          </w:p>
        </w:tc>
      </w:tr>
      <w:tr w:rsidR="004938D3" w:rsidRPr="004938D3" w:rsidTr="004938D3">
        <w:tc>
          <w:tcPr>
            <w:tcW w:w="3295" w:type="pct"/>
          </w:tcPr>
          <w:p w:rsidR="004938D3" w:rsidRPr="004938D3" w:rsidRDefault="004938D3" w:rsidP="004938D3">
            <w:pPr>
              <w:autoSpaceDE w:val="0"/>
              <w:autoSpaceDN w:val="0"/>
              <w:adjustRightInd w:val="0"/>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максимальное количество этажей блокированных жилых домов</w:t>
            </w:r>
          </w:p>
        </w:tc>
        <w:tc>
          <w:tcPr>
            <w:tcW w:w="1705" w:type="pct"/>
          </w:tcPr>
          <w:p w:rsidR="004938D3" w:rsidRPr="004938D3" w:rsidRDefault="004938D3" w:rsidP="004938D3">
            <w:pPr>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3 этажа</w:t>
            </w:r>
          </w:p>
        </w:tc>
      </w:tr>
      <w:tr w:rsidR="004938D3" w:rsidRPr="004938D3" w:rsidTr="004938D3">
        <w:tc>
          <w:tcPr>
            <w:tcW w:w="3295" w:type="pct"/>
          </w:tcPr>
          <w:p w:rsidR="004938D3" w:rsidRPr="004938D3" w:rsidRDefault="004938D3" w:rsidP="004938D3">
            <w:pPr>
              <w:autoSpaceDE w:val="0"/>
              <w:autoSpaceDN w:val="0"/>
              <w:adjustRightInd w:val="0"/>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максимальное количество этажей хозяйственных построек</w:t>
            </w:r>
          </w:p>
        </w:tc>
        <w:tc>
          <w:tcPr>
            <w:tcW w:w="1705" w:type="pct"/>
          </w:tcPr>
          <w:p w:rsidR="004938D3" w:rsidRPr="004938D3" w:rsidRDefault="004938D3" w:rsidP="004938D3">
            <w:pPr>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 этажа</w:t>
            </w:r>
          </w:p>
        </w:tc>
      </w:tr>
      <w:tr w:rsidR="004938D3" w:rsidRPr="004938D3" w:rsidTr="004938D3">
        <w:tc>
          <w:tcPr>
            <w:tcW w:w="3295" w:type="pct"/>
          </w:tcPr>
          <w:p w:rsidR="004938D3" w:rsidRPr="004938D3" w:rsidRDefault="004938D3" w:rsidP="004938D3">
            <w:pPr>
              <w:autoSpaceDE w:val="0"/>
              <w:autoSpaceDN w:val="0"/>
              <w:adjustRightInd w:val="0"/>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Максимальный процент застройки</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60%</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Высота зданий, сооружений</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минимальная </w:t>
            </w:r>
          </w:p>
        </w:tc>
        <w:tc>
          <w:tcPr>
            <w:tcW w:w="1705" w:type="pct"/>
          </w:tcPr>
          <w:p w:rsidR="004938D3" w:rsidRPr="004938D3" w:rsidRDefault="004938D3" w:rsidP="004938D3">
            <w:pPr>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4 м</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максимальная</w:t>
            </w:r>
          </w:p>
        </w:tc>
        <w:tc>
          <w:tcPr>
            <w:tcW w:w="1705" w:type="pct"/>
          </w:tcPr>
          <w:p w:rsidR="004938D3" w:rsidRPr="004938D3" w:rsidRDefault="004938D3" w:rsidP="004938D3">
            <w:pPr>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14 м</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Отступ застройки от красной линии улицы</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5 м</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Отступ застройки от красной линии проезда</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3 м</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 xml:space="preserve">Отступ </w:t>
            </w:r>
            <w:proofErr w:type="spellStart"/>
            <w:r w:rsidRPr="004938D3">
              <w:rPr>
                <w:rFonts w:ascii="Times New Roman" w:eastAsia="Times New Roman" w:hAnsi="Times New Roman" w:cs="Times New Roman"/>
                <w:b/>
                <w:sz w:val="28"/>
                <w:szCs w:val="28"/>
                <w:lang w:eastAsia="ru-RU"/>
              </w:rPr>
              <w:t>хозпостроек</w:t>
            </w:r>
            <w:proofErr w:type="spellEnd"/>
            <w:r w:rsidRPr="004938D3">
              <w:rPr>
                <w:rFonts w:ascii="Times New Roman" w:eastAsia="Times New Roman" w:hAnsi="Times New Roman" w:cs="Times New Roman"/>
                <w:b/>
                <w:sz w:val="28"/>
                <w:szCs w:val="28"/>
                <w:lang w:eastAsia="ru-RU"/>
              </w:rPr>
              <w:t xml:space="preserve"> до красной линии улицы и проезда</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5 м</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Высота оград вдоль улиц и между соседними участками, максимальная</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1,8 м</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Коэффициент застройки</w:t>
            </w:r>
          </w:p>
        </w:tc>
        <w:tc>
          <w:tcPr>
            <w:tcW w:w="1705" w:type="pct"/>
          </w:tcPr>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0,3</w:t>
            </w:r>
          </w:p>
        </w:tc>
      </w:tr>
      <w:tr w:rsidR="004938D3" w:rsidRPr="004938D3" w:rsidTr="004938D3">
        <w:tc>
          <w:tcPr>
            <w:tcW w:w="3295" w:type="pct"/>
          </w:tcPr>
          <w:p w:rsidR="004938D3" w:rsidRPr="004938D3" w:rsidRDefault="004938D3" w:rsidP="004938D3">
            <w:pPr>
              <w:rPr>
                <w:rFonts w:ascii="Times New Roman" w:eastAsia="Times New Roman" w:hAnsi="Times New Roman" w:cs="Times New Roman"/>
                <w:b/>
                <w:sz w:val="28"/>
                <w:szCs w:val="28"/>
                <w:lang w:eastAsia="ru-RU"/>
              </w:rPr>
            </w:pPr>
            <w:r w:rsidRPr="004938D3">
              <w:rPr>
                <w:rFonts w:ascii="Times New Roman" w:eastAsia="Lucida Sans Unicode" w:hAnsi="Times New Roman" w:cs="Times New Roman"/>
                <w:b/>
                <w:sz w:val="28"/>
                <w:szCs w:val="28"/>
                <w:lang w:eastAsia="ru-RU"/>
              </w:rPr>
              <w:t xml:space="preserve">Площадь, занимаемая объектами, разрешение которых настоящей статьей определено в качестве вспомогательных видов разрешенного </w:t>
            </w:r>
            <w:r w:rsidRPr="004938D3">
              <w:rPr>
                <w:rFonts w:ascii="Times New Roman" w:eastAsia="Lucida Sans Unicode" w:hAnsi="Times New Roman" w:cs="Times New Roman"/>
                <w:b/>
                <w:sz w:val="28"/>
                <w:szCs w:val="28"/>
                <w:lang w:eastAsia="ru-RU"/>
              </w:rPr>
              <w:lastRenderedPageBreak/>
              <w:t>использования и условно разрешенных</w:t>
            </w:r>
          </w:p>
        </w:tc>
        <w:tc>
          <w:tcPr>
            <w:tcW w:w="1705" w:type="pct"/>
          </w:tcPr>
          <w:p w:rsidR="004938D3" w:rsidRPr="004938D3" w:rsidRDefault="004938D3" w:rsidP="004938D3">
            <w:pPr>
              <w:jc w:val="center"/>
              <w:rPr>
                <w:rFonts w:ascii="Times New Roman" w:eastAsia="Lucida Sans Unicode" w:hAnsi="Times New Roman" w:cs="Times New Roman"/>
                <w:b/>
                <w:sz w:val="28"/>
                <w:szCs w:val="28"/>
                <w:lang w:eastAsia="ru-RU"/>
              </w:rPr>
            </w:pPr>
            <w:r w:rsidRPr="004938D3">
              <w:rPr>
                <w:rFonts w:ascii="Times New Roman" w:eastAsia="Lucida Sans Unicode" w:hAnsi="Times New Roman" w:cs="Times New Roman"/>
                <w:b/>
                <w:sz w:val="28"/>
                <w:szCs w:val="28"/>
                <w:lang w:eastAsia="ru-RU"/>
              </w:rPr>
              <w:lastRenderedPageBreak/>
              <w:t>10 % площади квартала, иного элемента планировочной структуры</w:t>
            </w:r>
          </w:p>
          <w:p w:rsidR="004938D3" w:rsidRPr="004938D3" w:rsidRDefault="004938D3" w:rsidP="004938D3">
            <w:pPr>
              <w:jc w:val="center"/>
              <w:rPr>
                <w:rFonts w:ascii="Times New Roman" w:eastAsia="Times New Roman" w:hAnsi="Times New Roman" w:cs="Times New Roman"/>
                <w:b/>
                <w:sz w:val="28"/>
                <w:szCs w:val="28"/>
                <w:lang w:eastAsia="ru-RU"/>
              </w:rPr>
            </w:pPr>
            <w:r w:rsidRPr="004938D3">
              <w:rPr>
                <w:rFonts w:ascii="Times New Roman" w:eastAsia="Lucida Sans Unicode" w:hAnsi="Times New Roman" w:cs="Times New Roman"/>
                <w:b/>
                <w:sz w:val="28"/>
                <w:szCs w:val="28"/>
                <w:lang w:eastAsia="ru-RU"/>
              </w:rPr>
              <w:lastRenderedPageBreak/>
              <w:t xml:space="preserve"> зоны</w:t>
            </w:r>
          </w:p>
        </w:tc>
      </w:tr>
    </w:tbl>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4938D3" w:rsidRPr="004938D3" w:rsidRDefault="004938D3" w:rsidP="004938D3">
      <w:pPr>
        <w:spacing w:after="0" w:line="240" w:lineRule="auto"/>
        <w:rPr>
          <w:rFonts w:ascii="Times New Roman" w:eastAsia="Times New Roman" w:hAnsi="Times New Roman" w:cs="Times New Roman"/>
          <w:i/>
          <w:sz w:val="24"/>
          <w:szCs w:val="24"/>
          <w:lang w:eastAsia="ru-RU"/>
        </w:rPr>
      </w:pPr>
    </w:p>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i/>
          <w:sz w:val="24"/>
          <w:szCs w:val="24"/>
          <w:lang w:eastAsia="ru-RU"/>
        </w:rPr>
        <w:t>Примечание</w:t>
      </w:r>
      <w:r w:rsidRPr="004938D3">
        <w:rPr>
          <w:rFonts w:ascii="Times New Roman" w:eastAsia="Times New Roman" w:hAnsi="Times New Roman" w:cs="Times New Roman"/>
          <w:sz w:val="24"/>
          <w:szCs w:val="24"/>
          <w:lang w:eastAsia="ru-RU"/>
        </w:rP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4938D3" w:rsidRPr="004938D3" w:rsidRDefault="004938D3" w:rsidP="004938D3">
      <w:pPr>
        <w:spacing w:after="0" w:line="240" w:lineRule="auto"/>
        <w:rPr>
          <w:rFonts w:ascii="Times New Roman" w:eastAsia="Times New Roman" w:hAnsi="Times New Roman" w:cs="Times New Roman"/>
          <w:b/>
          <w:sz w:val="28"/>
          <w:szCs w:val="24"/>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Ограничения и особенности использования земельных участков и объектов капитального строительства участков в жилых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7"/>
        <w:gridCol w:w="10702"/>
        <w:gridCol w:w="3377"/>
      </w:tblGrid>
      <w:tr w:rsidR="004938D3" w:rsidRPr="004938D3" w:rsidTr="004938D3">
        <w:tc>
          <w:tcPr>
            <w:tcW w:w="239"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 ПП</w:t>
            </w:r>
          </w:p>
        </w:tc>
        <w:tc>
          <w:tcPr>
            <w:tcW w:w="3619"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ВИД ОГРАНИЧЕНИЯ</w:t>
            </w:r>
          </w:p>
        </w:tc>
        <w:tc>
          <w:tcPr>
            <w:tcW w:w="1142"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ЗОНА/ПОДЗОНА</w:t>
            </w:r>
          </w:p>
        </w:tc>
      </w:tr>
      <w:tr w:rsidR="004938D3" w:rsidRPr="004938D3" w:rsidTr="004938D3">
        <w:tc>
          <w:tcPr>
            <w:tcW w:w="5000" w:type="pct"/>
            <w:gridSpan w:val="3"/>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b/>
                <w:sz w:val="28"/>
                <w:szCs w:val="24"/>
                <w:lang w:eastAsia="ru-RU"/>
              </w:rPr>
              <w:t>1. Архитектурно-строительные требования</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sz w:val="28"/>
                <w:szCs w:val="24"/>
                <w:lang w:val="en-US" w:eastAsia="ru-RU"/>
              </w:rPr>
            </w:pPr>
            <w:r w:rsidRPr="004938D3">
              <w:rPr>
                <w:rFonts w:ascii="Times New Roman" w:eastAsia="Times New Roman" w:hAnsi="Times New Roman" w:cs="Times New Roman"/>
                <w:sz w:val="28"/>
                <w:szCs w:val="24"/>
                <w:lang w:eastAsia="ru-RU"/>
              </w:rPr>
              <w:t>1.</w:t>
            </w:r>
            <w:r w:rsidRPr="004938D3">
              <w:rPr>
                <w:rFonts w:ascii="Times New Roman" w:eastAsia="Times New Roman" w:hAnsi="Times New Roman" w:cs="Times New Roman"/>
                <w:sz w:val="28"/>
                <w:szCs w:val="24"/>
                <w:lang w:val="en-US" w:eastAsia="ru-RU"/>
              </w:rPr>
              <w:t>1</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sz w:val="28"/>
                <w:szCs w:val="24"/>
                <w:lang w:val="en-US" w:eastAsia="ru-RU"/>
              </w:rPr>
            </w:pPr>
            <w:r w:rsidRPr="004938D3">
              <w:rPr>
                <w:rFonts w:ascii="Times New Roman" w:eastAsia="Times New Roman" w:hAnsi="Times New Roman" w:cs="Times New Roman"/>
                <w:sz w:val="28"/>
                <w:szCs w:val="24"/>
                <w:lang w:eastAsia="ru-RU"/>
              </w:rPr>
              <w:t>1.</w:t>
            </w:r>
            <w:r w:rsidRPr="004938D3">
              <w:rPr>
                <w:rFonts w:ascii="Times New Roman" w:eastAsia="Times New Roman" w:hAnsi="Times New Roman" w:cs="Times New Roman"/>
                <w:sz w:val="28"/>
                <w:szCs w:val="24"/>
                <w:lang w:val="en-US" w:eastAsia="ru-RU"/>
              </w:rPr>
              <w:t>2</w:t>
            </w:r>
          </w:p>
        </w:tc>
        <w:tc>
          <w:tcPr>
            <w:tcW w:w="3619"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Отступ застройки:</w:t>
            </w:r>
          </w:p>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от жилого дома – </w:t>
            </w:r>
            <w:smartTag w:uri="urn:schemas-microsoft-com:office:smarttags" w:element="metricconverter">
              <w:smartTagPr>
                <w:attr w:name="ProductID" w:val="3 м"/>
              </w:smartTagPr>
              <w:r w:rsidRPr="004938D3">
                <w:rPr>
                  <w:rFonts w:ascii="Times New Roman" w:eastAsia="Times New Roman" w:hAnsi="Times New Roman" w:cs="Times New Roman"/>
                  <w:sz w:val="28"/>
                  <w:szCs w:val="24"/>
                  <w:lang w:eastAsia="ru-RU"/>
                </w:rPr>
                <w:t>3 м</w:t>
              </w:r>
            </w:smartTag>
            <w:r w:rsidRPr="004938D3">
              <w:rPr>
                <w:rFonts w:ascii="Times New Roman" w:eastAsia="Times New Roman" w:hAnsi="Times New Roman" w:cs="Times New Roman"/>
                <w:sz w:val="28"/>
                <w:szCs w:val="24"/>
                <w:lang w:eastAsia="ru-RU"/>
              </w:rPr>
              <w:t>;</w:t>
            </w:r>
          </w:p>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от других построек (баня, гараж и др.) – 1м;</w:t>
            </w:r>
          </w:p>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от стволов высокорослых деревьев – </w:t>
            </w:r>
            <w:smartTag w:uri="urn:schemas-microsoft-com:office:smarttags" w:element="metricconverter">
              <w:smartTagPr>
                <w:attr w:name="ProductID" w:val="4 м"/>
              </w:smartTagPr>
              <w:r w:rsidRPr="004938D3">
                <w:rPr>
                  <w:rFonts w:ascii="Times New Roman" w:eastAsia="Times New Roman" w:hAnsi="Times New Roman" w:cs="Times New Roman"/>
                  <w:sz w:val="28"/>
                  <w:szCs w:val="24"/>
                  <w:lang w:eastAsia="ru-RU"/>
                </w:rPr>
                <w:t>4 м</w:t>
              </w:r>
            </w:smartTag>
            <w:r w:rsidRPr="004938D3">
              <w:rPr>
                <w:rFonts w:ascii="Times New Roman" w:eastAsia="Times New Roman" w:hAnsi="Times New Roman" w:cs="Times New Roman"/>
                <w:sz w:val="28"/>
                <w:szCs w:val="24"/>
                <w:lang w:eastAsia="ru-RU"/>
              </w:rPr>
              <w:t>;</w:t>
            </w:r>
          </w:p>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от стволов среднерослых деревьев – 2м;</w:t>
            </w:r>
          </w:p>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от кустарников – </w:t>
            </w:r>
            <w:smartTag w:uri="urn:schemas-microsoft-com:office:smarttags" w:element="metricconverter">
              <w:smartTagPr>
                <w:attr w:name="ProductID" w:val="1 м"/>
              </w:smartTagPr>
              <w:r w:rsidRPr="004938D3">
                <w:rPr>
                  <w:rFonts w:ascii="Times New Roman" w:eastAsia="Times New Roman" w:hAnsi="Times New Roman" w:cs="Times New Roman"/>
                  <w:sz w:val="28"/>
                  <w:szCs w:val="24"/>
                  <w:lang w:eastAsia="ru-RU"/>
                </w:rPr>
                <w:t>1 м</w:t>
              </w:r>
            </w:smartTag>
            <w:r w:rsidRPr="004938D3">
              <w:rPr>
                <w:rFonts w:ascii="Times New Roman" w:eastAsia="Times New Roman" w:hAnsi="Times New Roman" w:cs="Times New Roman"/>
                <w:sz w:val="28"/>
                <w:szCs w:val="24"/>
                <w:lang w:eastAsia="ru-RU"/>
              </w:rPr>
              <w:t>.</w:t>
            </w:r>
          </w:p>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от постройки для содержания скота и птицы – 4м.</w:t>
            </w:r>
          </w:p>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4938D3">
                <w:rPr>
                  <w:rFonts w:ascii="Times New Roman" w:eastAsia="Times New Roman" w:hAnsi="Times New Roman" w:cs="Times New Roman"/>
                  <w:sz w:val="28"/>
                  <w:szCs w:val="24"/>
                  <w:lang w:eastAsia="ru-RU"/>
                </w:rPr>
                <w:t>6 м</w:t>
              </w:r>
            </w:smartTag>
            <w:r w:rsidRPr="004938D3">
              <w:rPr>
                <w:rFonts w:ascii="Times New Roman" w:eastAsia="Times New Roman" w:hAnsi="Times New Roman" w:cs="Times New Roman"/>
                <w:sz w:val="28"/>
                <w:szCs w:val="24"/>
                <w:lang w:eastAsia="ru-RU"/>
              </w:rPr>
              <w:t>.</w:t>
            </w:r>
          </w:p>
        </w:tc>
        <w:tc>
          <w:tcPr>
            <w:tcW w:w="114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1.3</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В существующих кварталах застройки допускается модернизация и реконструкция </w:t>
            </w:r>
            <w:r w:rsidRPr="004938D3">
              <w:rPr>
                <w:rFonts w:ascii="Times New Roman" w:eastAsia="Times New Roman" w:hAnsi="Times New Roman" w:cs="Times New Roman"/>
                <w:sz w:val="28"/>
                <w:szCs w:val="24"/>
                <w:lang w:eastAsia="ru-RU"/>
              </w:rPr>
              <w:lastRenderedPageBreak/>
              <w:t>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color w:val="000000"/>
                <w:sz w:val="28"/>
                <w:szCs w:val="24"/>
                <w:lang w:eastAsia="ru-RU"/>
              </w:rPr>
              <w:lastRenderedPageBreak/>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lastRenderedPageBreak/>
              <w:t>1.4</w:t>
            </w:r>
          </w:p>
        </w:tc>
        <w:tc>
          <w:tcPr>
            <w:tcW w:w="3619" w:type="pct"/>
          </w:tcPr>
          <w:p w:rsidR="004938D3" w:rsidRPr="004938D3" w:rsidRDefault="004938D3" w:rsidP="004938D3">
            <w:pPr>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 xml:space="preserve">Не допускается размещать со стороны улицы вспомогательные строения, за исключением гаражей. </w:t>
            </w:r>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1.5</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1.6</w:t>
            </w:r>
          </w:p>
        </w:tc>
        <w:tc>
          <w:tcPr>
            <w:tcW w:w="3619"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Доля нежилого фонда в объеме фонда застройки не должна превышать 25%.</w:t>
            </w:r>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1.7</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Устройство пандусов в местах перепада для обеспечения удобного проезда детских и инвалидных колясок</w:t>
            </w:r>
          </w:p>
        </w:tc>
        <w:tc>
          <w:tcPr>
            <w:tcW w:w="1142" w:type="pct"/>
          </w:tcPr>
          <w:p w:rsidR="004938D3" w:rsidRPr="004938D3" w:rsidRDefault="004938D3" w:rsidP="004938D3">
            <w:pPr>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1.8</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По меже земельных участков рекомендуется устанавливать не глухие ограждения (с применением </w:t>
            </w:r>
            <w:proofErr w:type="spellStart"/>
            <w:r w:rsidRPr="004938D3">
              <w:rPr>
                <w:rFonts w:ascii="Times New Roman" w:eastAsia="Times New Roman" w:hAnsi="Times New Roman" w:cs="Times New Roman"/>
                <w:sz w:val="28"/>
                <w:szCs w:val="24"/>
                <w:lang w:eastAsia="ru-RU"/>
              </w:rPr>
              <w:t>сетки-рабицы</w:t>
            </w:r>
            <w:proofErr w:type="spellEnd"/>
            <w:r w:rsidRPr="004938D3">
              <w:rPr>
                <w:rFonts w:ascii="Times New Roman" w:eastAsia="Times New Roman" w:hAnsi="Times New Roman" w:cs="Times New Roman"/>
                <w:sz w:val="28"/>
                <w:szCs w:val="24"/>
                <w:lang w:eastAsia="ru-RU"/>
              </w:rPr>
              <w:t>,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1142" w:type="pct"/>
          </w:tcPr>
          <w:p w:rsidR="004938D3" w:rsidRPr="004938D3" w:rsidRDefault="004938D3" w:rsidP="004938D3">
            <w:pPr>
              <w:spacing w:after="0" w:line="240" w:lineRule="auto"/>
              <w:rPr>
                <w:rFonts w:ascii="Times New Roman" w:eastAsia="Times New Roman" w:hAnsi="Times New Roman" w:cs="Times New Roman"/>
                <w:color w:val="FF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1.9</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Повышенные требования к </w:t>
            </w:r>
            <w:proofErr w:type="gramStart"/>
            <w:r w:rsidRPr="004938D3">
              <w:rPr>
                <w:rFonts w:ascii="Times New Roman" w:eastAsia="Times New Roman" w:hAnsi="Times New Roman" w:cs="Times New Roman"/>
                <w:sz w:val="28"/>
                <w:szCs w:val="24"/>
                <w:lang w:eastAsia="ru-RU"/>
              </w:rPr>
              <w:t>архитектурному решению</w:t>
            </w:r>
            <w:proofErr w:type="gramEnd"/>
            <w:r w:rsidRPr="004938D3">
              <w:rPr>
                <w:rFonts w:ascii="Times New Roman" w:eastAsia="Times New Roman" w:hAnsi="Times New Roman" w:cs="Times New Roman"/>
                <w:sz w:val="28"/>
                <w:szCs w:val="24"/>
                <w:lang w:eastAsia="ru-RU"/>
              </w:rPr>
              <w:t xml:space="preserve"> фасадов зданий, формирующей линию застройки главных улиц</w:t>
            </w:r>
          </w:p>
        </w:tc>
        <w:tc>
          <w:tcPr>
            <w:tcW w:w="1142" w:type="pct"/>
          </w:tcPr>
          <w:p w:rsidR="004938D3" w:rsidRPr="004938D3" w:rsidRDefault="004938D3" w:rsidP="004938D3">
            <w:pPr>
              <w:spacing w:after="0" w:line="240" w:lineRule="auto"/>
              <w:rPr>
                <w:rFonts w:ascii="Times New Roman" w:eastAsia="Times New Roman" w:hAnsi="Times New Roman" w:cs="Times New Roman"/>
                <w:color w:val="FF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5000" w:type="pct"/>
            <w:gridSpan w:val="3"/>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b/>
                <w:color w:val="000000"/>
                <w:sz w:val="28"/>
                <w:szCs w:val="24"/>
                <w:lang w:eastAsia="ru-RU"/>
              </w:rPr>
              <w:t>2.  Санитарно-гигиенические и экологические требования</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2.1</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Удельный вес озелененных территорий в границах населенного пункта - не менее 25%</w:t>
            </w:r>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2.2</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Подключение к централизованной системе канализации или местное </w:t>
            </w:r>
            <w:proofErr w:type="spellStart"/>
            <w:r w:rsidRPr="004938D3">
              <w:rPr>
                <w:rFonts w:ascii="Times New Roman" w:eastAsia="Times New Roman" w:hAnsi="Times New Roman" w:cs="Times New Roman"/>
                <w:sz w:val="28"/>
                <w:szCs w:val="24"/>
                <w:lang w:eastAsia="ru-RU"/>
              </w:rPr>
              <w:t>канализование</w:t>
            </w:r>
            <w:proofErr w:type="spellEnd"/>
            <w:r w:rsidRPr="004938D3">
              <w:rPr>
                <w:rFonts w:ascii="Times New Roman" w:eastAsia="Times New Roman" w:hAnsi="Times New Roman" w:cs="Times New Roman"/>
                <w:sz w:val="28"/>
                <w:szCs w:val="24"/>
                <w:lang w:eastAsia="ru-RU"/>
              </w:rPr>
              <w:t xml:space="preserve"> с размещением выгребных ям на территориях домовладений</w:t>
            </w:r>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2.3</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Санитарная очистка территории;</w:t>
            </w:r>
          </w:p>
        </w:tc>
        <w:tc>
          <w:tcPr>
            <w:tcW w:w="114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2.4</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 xml:space="preserve">Площадки для мусоросборников размещаются из расчета 1 контейнер на 10 домов, но </w:t>
            </w:r>
            <w:r w:rsidRPr="004938D3">
              <w:rPr>
                <w:rFonts w:ascii="Times New Roman" w:eastAsia="Times New Roman" w:hAnsi="Times New Roman" w:cs="Times New Roman"/>
                <w:color w:val="000000"/>
                <w:sz w:val="28"/>
                <w:szCs w:val="24"/>
                <w:lang w:eastAsia="ru-RU"/>
              </w:rPr>
              <w:lastRenderedPageBreak/>
              <w:t>не далее чем 100м от входа в дом;</w:t>
            </w:r>
          </w:p>
        </w:tc>
        <w:tc>
          <w:tcPr>
            <w:tcW w:w="114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color w:val="000000"/>
                <w:sz w:val="28"/>
                <w:szCs w:val="24"/>
                <w:lang w:eastAsia="ru-RU"/>
              </w:rPr>
              <w:lastRenderedPageBreak/>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lastRenderedPageBreak/>
              <w:t>2.5</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2.6</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6 м</w:t>
            </w:r>
          </w:p>
        </w:tc>
        <w:tc>
          <w:tcPr>
            <w:tcW w:w="1142" w:type="pct"/>
          </w:tcPr>
          <w:p w:rsidR="004938D3" w:rsidRPr="004938D3" w:rsidRDefault="004938D3" w:rsidP="004938D3">
            <w:pPr>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5000" w:type="pct"/>
            <w:gridSpan w:val="3"/>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3. Защита от опасных природных процессов</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3.1.</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При новом строительстве - проведение дополнительных инженерно-геологических изысканий</w:t>
            </w:r>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FF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3.2.</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FF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r w:rsidR="004938D3" w:rsidRPr="004938D3" w:rsidTr="004938D3">
        <w:tc>
          <w:tcPr>
            <w:tcW w:w="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4938D3">
              <w:rPr>
                <w:rFonts w:ascii="Times New Roman" w:eastAsia="Times New Roman" w:hAnsi="Times New Roman" w:cs="Times New Roman"/>
                <w:color w:val="000000"/>
                <w:sz w:val="28"/>
                <w:szCs w:val="24"/>
                <w:lang w:eastAsia="ru-RU"/>
              </w:rPr>
              <w:t>3.3.</w:t>
            </w:r>
          </w:p>
        </w:tc>
        <w:tc>
          <w:tcPr>
            <w:tcW w:w="361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4"/>
                <w:highlight w:val="yellow"/>
                <w:lang w:eastAsia="ru-RU"/>
              </w:rPr>
            </w:pPr>
            <w:r w:rsidRPr="004938D3">
              <w:rPr>
                <w:rFonts w:ascii="Times New Roman" w:eastAsia="Times New Roman" w:hAnsi="Times New Roman" w:cs="Times New Roman"/>
                <w:color w:val="000000"/>
                <w:sz w:val="28"/>
                <w:szCs w:val="24"/>
                <w:lang w:eastAsia="ru-RU"/>
              </w:rPr>
              <w:t xml:space="preserve">Проведение мероприятий по борьбе с </w:t>
            </w:r>
            <w:proofErr w:type="spellStart"/>
            <w:r w:rsidRPr="004938D3">
              <w:rPr>
                <w:rFonts w:ascii="Times New Roman" w:eastAsia="Times New Roman" w:hAnsi="Times New Roman" w:cs="Times New Roman"/>
                <w:color w:val="000000"/>
                <w:sz w:val="28"/>
                <w:szCs w:val="24"/>
                <w:lang w:eastAsia="ru-RU"/>
              </w:rPr>
              <w:t>оврагообразованием</w:t>
            </w:r>
            <w:proofErr w:type="spellEnd"/>
          </w:p>
        </w:tc>
        <w:tc>
          <w:tcPr>
            <w:tcW w:w="1142"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FF0000"/>
                <w:sz w:val="28"/>
                <w:szCs w:val="24"/>
                <w:lang w:eastAsia="ru-RU"/>
              </w:rPr>
            </w:pPr>
            <w:r w:rsidRPr="004938D3">
              <w:rPr>
                <w:rFonts w:ascii="Times New Roman" w:eastAsia="Times New Roman" w:hAnsi="Times New Roman" w:cs="Times New Roman"/>
                <w:color w:val="000000"/>
                <w:sz w:val="28"/>
                <w:szCs w:val="24"/>
                <w:lang w:eastAsia="ru-RU"/>
              </w:rPr>
              <w:t>Все участки зоны</w:t>
            </w:r>
          </w:p>
        </w:tc>
      </w:tr>
    </w:tbl>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4938D3" w:rsidRPr="004938D3" w:rsidRDefault="004938D3" w:rsidP="004938D3">
      <w:pPr>
        <w:spacing w:after="0" w:line="240" w:lineRule="auto"/>
        <w:ind w:firstLine="540"/>
        <w:rPr>
          <w:rFonts w:ascii="Times New Roman" w:eastAsia="Times New Roman" w:hAnsi="Times New Roman" w:cs="Times New Roman"/>
          <w:b/>
          <w:bCs/>
          <w:sz w:val="28"/>
          <w:szCs w:val="24"/>
          <w:lang w:eastAsia="ru-RU"/>
        </w:rPr>
      </w:pPr>
      <w:r w:rsidRPr="004938D3">
        <w:rPr>
          <w:rFonts w:ascii="Times New Roman" w:eastAsia="Times New Roman" w:hAnsi="Times New Roman" w:cs="Times New Roman"/>
          <w:b/>
          <w:bCs/>
          <w:sz w:val="28"/>
          <w:szCs w:val="24"/>
          <w:lang w:eastAsia="ru-RU"/>
        </w:rPr>
        <w:t>Примечание для зоны</w:t>
      </w:r>
      <w:proofErr w:type="gramStart"/>
      <w:r w:rsidRPr="004938D3">
        <w:rPr>
          <w:rFonts w:ascii="Times New Roman" w:eastAsia="Times New Roman" w:hAnsi="Times New Roman" w:cs="Times New Roman"/>
          <w:b/>
          <w:bCs/>
          <w:sz w:val="28"/>
          <w:szCs w:val="24"/>
          <w:lang w:eastAsia="ru-RU"/>
        </w:rPr>
        <w:t xml:space="preserve"> </w:t>
      </w:r>
      <w:r w:rsidRPr="004938D3">
        <w:rPr>
          <w:rFonts w:ascii="Times New Roman" w:eastAsia="Times New Roman" w:hAnsi="Times New Roman" w:cs="Times New Roman"/>
          <w:b/>
          <w:sz w:val="28"/>
          <w:szCs w:val="28"/>
          <w:lang w:eastAsia="ru-RU"/>
        </w:rPr>
        <w:t>Ж</w:t>
      </w:r>
      <w:proofErr w:type="gramEnd"/>
      <w:r w:rsidRPr="004938D3">
        <w:rPr>
          <w:rFonts w:ascii="Times New Roman" w:eastAsia="Times New Roman" w:hAnsi="Times New Roman" w:cs="Times New Roman"/>
          <w:b/>
          <w:sz w:val="28"/>
          <w:szCs w:val="28"/>
          <w:lang w:eastAsia="ru-RU"/>
        </w:rPr>
        <w:t xml:space="preserve"> – 1</w:t>
      </w:r>
      <w:r w:rsidRPr="004938D3">
        <w:rPr>
          <w:rFonts w:ascii="Times New Roman" w:eastAsia="Times New Roman" w:hAnsi="Times New Roman" w:cs="Times New Roman"/>
          <w:b/>
          <w:bCs/>
          <w:sz w:val="28"/>
          <w:szCs w:val="24"/>
          <w:lang w:eastAsia="ru-RU"/>
        </w:rPr>
        <w:t>:</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4938D3">
        <w:rPr>
          <w:rFonts w:ascii="Times New Roman" w:eastAsia="Times New Roman" w:hAnsi="Times New Roman" w:cs="Times New Roman"/>
          <w:sz w:val="28"/>
          <w:szCs w:val="24"/>
          <w:lang w:eastAsia="ru-RU"/>
        </w:rPr>
        <w:t>шумозащищенности</w:t>
      </w:r>
      <w:proofErr w:type="spellEnd"/>
      <w:r w:rsidRPr="004938D3">
        <w:rPr>
          <w:rFonts w:ascii="Times New Roman" w:eastAsia="Times New Roman" w:hAnsi="Times New Roman" w:cs="Times New Roman"/>
          <w:sz w:val="28"/>
          <w:szCs w:val="24"/>
          <w:lang w:eastAsia="ru-RU"/>
        </w:rPr>
        <w:t xml:space="preserve"> жилых помещений.</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 жилых зданиях не допускается размещать:</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магазины по продаже ковровых изделий, автозапчастей, шин и автомобильных масел;</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объекты с режимом функционирования после 23 часов;</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4938D3">
          <w:rPr>
            <w:rFonts w:ascii="Times New Roman" w:eastAsia="Times New Roman" w:hAnsi="Times New Roman" w:cs="Times New Roman"/>
            <w:sz w:val="28"/>
            <w:szCs w:val="24"/>
            <w:lang w:eastAsia="ru-RU"/>
          </w:rPr>
          <w:t>300 кв. м</w:t>
        </w:r>
      </w:smartTag>
      <w:r w:rsidRPr="004938D3">
        <w:rPr>
          <w:rFonts w:ascii="Times New Roman" w:eastAsia="Times New Roman" w:hAnsi="Times New Roman" w:cs="Times New Roman"/>
          <w:sz w:val="28"/>
          <w:szCs w:val="24"/>
          <w:lang w:eastAsia="ru-RU"/>
        </w:rPr>
        <w:t>);</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мастерские ремонта бытовых машин и приборов;</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lastRenderedPageBreak/>
        <w:t>- бани и сауны;</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дискотеки;</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4938D3">
          <w:rPr>
            <w:rFonts w:ascii="Times New Roman" w:eastAsia="Times New Roman" w:hAnsi="Times New Roman" w:cs="Times New Roman"/>
            <w:sz w:val="28"/>
            <w:szCs w:val="24"/>
            <w:lang w:eastAsia="ru-RU"/>
          </w:rPr>
          <w:t>250 кв. м</w:t>
        </w:r>
      </w:smartTag>
      <w:r w:rsidRPr="004938D3">
        <w:rPr>
          <w:rFonts w:ascii="Times New Roman" w:eastAsia="Times New Roman" w:hAnsi="Times New Roman" w:cs="Times New Roman"/>
          <w:sz w:val="28"/>
          <w:szCs w:val="24"/>
          <w:lang w:eastAsia="ru-RU"/>
        </w:rPr>
        <w:t xml:space="preserve"> с режимом функционирования после 23 часов и с музыкальным сопровождением;</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рестораны, бары;</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4938D3">
          <w:rPr>
            <w:rFonts w:ascii="Times New Roman" w:eastAsia="Times New Roman" w:hAnsi="Times New Roman" w:cs="Times New Roman"/>
            <w:sz w:val="28"/>
            <w:szCs w:val="24"/>
            <w:lang w:eastAsia="ru-RU"/>
          </w:rPr>
          <w:t>75 кг</w:t>
        </w:r>
      </w:smartTag>
      <w:r w:rsidRPr="004938D3">
        <w:rPr>
          <w:rFonts w:ascii="Times New Roman" w:eastAsia="Times New Roman" w:hAnsi="Times New Roman" w:cs="Times New Roman"/>
          <w:sz w:val="28"/>
          <w:szCs w:val="24"/>
          <w:lang w:eastAsia="ru-RU"/>
        </w:rPr>
        <w:t xml:space="preserve"> в смену);</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общественные уборные;</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склады оптовой (или мелкооптовой) торговли;</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клинико-диагностические и бактериологические лаборатории;</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стационары, в том числе диспансеры, дневные стационары и стационары частных клиник;</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диспансеры всех типов;</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 </w:t>
      </w:r>
      <w:proofErr w:type="spellStart"/>
      <w:r w:rsidRPr="004938D3">
        <w:rPr>
          <w:rFonts w:ascii="Times New Roman" w:eastAsia="Times New Roman" w:hAnsi="Times New Roman" w:cs="Times New Roman"/>
          <w:sz w:val="28"/>
          <w:szCs w:val="24"/>
          <w:lang w:eastAsia="ru-RU"/>
        </w:rPr>
        <w:t>травмпункты</w:t>
      </w:r>
      <w:proofErr w:type="spellEnd"/>
      <w:r w:rsidRPr="004938D3">
        <w:rPr>
          <w:rFonts w:ascii="Times New Roman" w:eastAsia="Times New Roman" w:hAnsi="Times New Roman" w:cs="Times New Roman"/>
          <w:sz w:val="28"/>
          <w:szCs w:val="24"/>
          <w:lang w:eastAsia="ru-RU"/>
        </w:rPr>
        <w:t>;</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подстанции скорой и неотложной медицинской помощи;</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дерматовенерологические, психиатрические, инфекционные и фтизиатрические кабинеты врачебного приема;</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отделения (кабинеты) магниторезонансной томографии;</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roofErr w:type="gramStart"/>
      <w:r w:rsidRPr="004938D3">
        <w:rPr>
          <w:rFonts w:ascii="Times New Roman" w:eastAsia="Times New Roman" w:hAnsi="Times New Roman" w:cs="Times New Roman"/>
          <w:sz w:val="28"/>
          <w:szCs w:val="24"/>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4938D3">
        <w:rPr>
          <w:rFonts w:ascii="Times New Roman" w:eastAsia="Times New Roman" w:hAnsi="Times New Roman" w:cs="Times New Roman"/>
          <w:sz w:val="28"/>
          <w:szCs w:val="28"/>
          <w:lang w:eastAsia="ru-RU"/>
        </w:rPr>
        <w:t>менее указанных</w:t>
      </w:r>
      <w:proofErr w:type="gramEnd"/>
      <w:r w:rsidRPr="004938D3">
        <w:rPr>
          <w:rFonts w:ascii="Times New Roman" w:eastAsia="Times New Roman" w:hAnsi="Times New Roman" w:cs="Times New Roman"/>
          <w:sz w:val="28"/>
          <w:szCs w:val="28"/>
          <w:lang w:eastAsia="ru-RU"/>
        </w:rPr>
        <w:t xml:space="preserve"> в таблице:</w:t>
      </w:r>
    </w:p>
    <w:p w:rsidR="004938D3" w:rsidRPr="004938D3" w:rsidRDefault="004938D3" w:rsidP="004938D3">
      <w:pPr>
        <w:widowControl w:val="0"/>
        <w:shd w:val="clear" w:color="auto" w:fill="FFFFFF"/>
        <w:spacing w:after="0" w:line="240" w:lineRule="auto"/>
        <w:ind w:firstLine="900"/>
        <w:rPr>
          <w:rFonts w:ascii="Times New Roman" w:eastAsia="Times New Roman" w:hAnsi="Times New Roman" w:cs="Times New Roman"/>
          <w:color w:val="052635"/>
          <w:sz w:val="18"/>
          <w:szCs w:val="18"/>
          <w:lang w:eastAsia="ru-RU"/>
        </w:rPr>
      </w:pPr>
      <w:r w:rsidRPr="004938D3">
        <w:rPr>
          <w:rFonts w:ascii="Times New Roman" w:eastAsia="Times New Roman" w:hAnsi="Times New Roman" w:cs="Times New Roman"/>
          <w:color w:val="052635"/>
          <w:sz w:val="12"/>
          <w:szCs w:val="12"/>
          <w:lang w:eastAsia="ru-RU"/>
        </w:rPr>
        <w:t> </w:t>
      </w:r>
    </w:p>
    <w:p w:rsidR="004938D3" w:rsidRPr="004938D3" w:rsidRDefault="004938D3" w:rsidP="004938D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938D3">
        <w:rPr>
          <w:rFonts w:ascii="Times New Roman" w:eastAsia="Times New Roman" w:hAnsi="Times New Roman" w:cs="Times New Roman"/>
          <w:bCs/>
          <w:sz w:val="28"/>
          <w:szCs w:val="28"/>
          <w:lang w:eastAsia="ru-RU"/>
        </w:rPr>
        <w:t xml:space="preserve">Минимальные расстояния от помещений (сооружений) для содержания и разведения животных до объектов </w:t>
      </w:r>
      <w:r w:rsidRPr="004938D3">
        <w:rPr>
          <w:rFonts w:ascii="Times New Roman" w:eastAsia="Times New Roman" w:hAnsi="Times New Roman" w:cs="Times New Roman"/>
          <w:bCs/>
          <w:iCs/>
          <w:sz w:val="28"/>
          <w:szCs w:val="28"/>
          <w:lang w:eastAsia="ru-RU"/>
        </w:rPr>
        <w:t>ИЖС</w:t>
      </w:r>
    </w:p>
    <w:p w:rsidR="004938D3" w:rsidRPr="004938D3" w:rsidRDefault="004938D3" w:rsidP="00493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tbl>
      <w:tblPr>
        <w:tblW w:w="5000" w:type="pct"/>
        <w:jc w:val="center"/>
        <w:tblBorders>
          <w:insideH w:val="single" w:sz="4" w:space="0" w:color="D9D9D9" w:themeColor="background1" w:themeShade="D9"/>
          <w:insideV w:val="single" w:sz="4" w:space="0" w:color="D9D9D9" w:themeColor="background1" w:themeShade="D9"/>
        </w:tblBorders>
        <w:tblLook w:val="01E0"/>
      </w:tblPr>
      <w:tblGrid>
        <w:gridCol w:w="3250"/>
        <w:gridCol w:w="1141"/>
        <w:gridCol w:w="2132"/>
        <w:gridCol w:w="1659"/>
        <w:gridCol w:w="2301"/>
        <w:gridCol w:w="997"/>
        <w:gridCol w:w="1224"/>
        <w:gridCol w:w="2082"/>
      </w:tblGrid>
      <w:tr w:rsidR="004938D3" w:rsidRPr="004938D3" w:rsidTr="004938D3">
        <w:trPr>
          <w:trHeight w:val="188"/>
          <w:jc w:val="center"/>
        </w:trPr>
        <w:tc>
          <w:tcPr>
            <w:tcW w:w="1099" w:type="pct"/>
            <w:vMerge w:val="restar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Нормативный разрыв</w:t>
            </w:r>
          </w:p>
        </w:tc>
        <w:tc>
          <w:tcPr>
            <w:tcW w:w="3901" w:type="pct"/>
            <w:gridSpan w:val="7"/>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Поголовье (шт.), не более</w:t>
            </w:r>
          </w:p>
        </w:tc>
      </w:tr>
      <w:tr w:rsidR="004938D3" w:rsidRPr="004938D3" w:rsidTr="004938D3">
        <w:trPr>
          <w:jc w:val="center"/>
        </w:trPr>
        <w:tc>
          <w:tcPr>
            <w:tcW w:w="1099" w:type="pct"/>
            <w:vMerge/>
            <w:vAlign w:val="center"/>
          </w:tcPr>
          <w:p w:rsidR="004938D3" w:rsidRPr="004938D3" w:rsidRDefault="004938D3" w:rsidP="004938D3">
            <w:pPr>
              <w:widowControl w:val="0"/>
              <w:spacing w:after="0" w:line="240" w:lineRule="auto"/>
              <w:jc w:val="center"/>
              <w:rPr>
                <w:rFonts w:ascii="Times New Roman" w:eastAsia="Times New Roman" w:hAnsi="Times New Roman" w:cs="Times New Roman"/>
                <w:sz w:val="28"/>
                <w:szCs w:val="28"/>
                <w:lang w:eastAsia="ru-RU"/>
              </w:rPr>
            </w:pPr>
          </w:p>
        </w:tc>
        <w:tc>
          <w:tcPr>
            <w:tcW w:w="386" w:type="pc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свиньи</w:t>
            </w:r>
          </w:p>
        </w:tc>
        <w:tc>
          <w:tcPr>
            <w:tcW w:w="721" w:type="pc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коровы, бычки</w:t>
            </w:r>
          </w:p>
        </w:tc>
        <w:tc>
          <w:tcPr>
            <w:tcW w:w="561" w:type="pc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овцы, козы</w:t>
            </w:r>
          </w:p>
        </w:tc>
        <w:tc>
          <w:tcPr>
            <w:tcW w:w="778" w:type="pc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кролики - матки</w:t>
            </w:r>
          </w:p>
        </w:tc>
        <w:tc>
          <w:tcPr>
            <w:tcW w:w="337" w:type="pc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птица</w:t>
            </w:r>
          </w:p>
        </w:tc>
        <w:tc>
          <w:tcPr>
            <w:tcW w:w="414" w:type="pc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лошади</w:t>
            </w:r>
          </w:p>
        </w:tc>
        <w:tc>
          <w:tcPr>
            <w:tcW w:w="704" w:type="pct"/>
            <w:vAlign w:val="center"/>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нутрии, песцы</w:t>
            </w:r>
          </w:p>
        </w:tc>
      </w:tr>
      <w:tr w:rsidR="004938D3" w:rsidRPr="004938D3" w:rsidTr="004938D3">
        <w:trPr>
          <w:jc w:val="center"/>
        </w:trPr>
        <w:tc>
          <w:tcPr>
            <w:tcW w:w="1099"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 м"/>
              </w:smartTagPr>
              <w:r w:rsidRPr="004938D3">
                <w:rPr>
                  <w:rFonts w:ascii="Times New Roman" w:eastAsia="Times New Roman" w:hAnsi="Times New Roman" w:cs="Times New Roman"/>
                  <w:sz w:val="28"/>
                  <w:szCs w:val="28"/>
                  <w:lang w:eastAsia="ru-RU"/>
                </w:rPr>
                <w:t>10 м</w:t>
              </w:r>
            </w:smartTag>
          </w:p>
        </w:tc>
        <w:tc>
          <w:tcPr>
            <w:tcW w:w="386"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5</w:t>
            </w:r>
          </w:p>
        </w:tc>
        <w:tc>
          <w:tcPr>
            <w:tcW w:w="72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5</w:t>
            </w:r>
          </w:p>
        </w:tc>
        <w:tc>
          <w:tcPr>
            <w:tcW w:w="56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10</w:t>
            </w:r>
          </w:p>
        </w:tc>
        <w:tc>
          <w:tcPr>
            <w:tcW w:w="778"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10</w:t>
            </w:r>
          </w:p>
        </w:tc>
        <w:tc>
          <w:tcPr>
            <w:tcW w:w="337"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30</w:t>
            </w:r>
          </w:p>
        </w:tc>
        <w:tc>
          <w:tcPr>
            <w:tcW w:w="41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5</w:t>
            </w:r>
          </w:p>
        </w:tc>
        <w:tc>
          <w:tcPr>
            <w:tcW w:w="70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5</w:t>
            </w:r>
          </w:p>
        </w:tc>
      </w:tr>
      <w:tr w:rsidR="004938D3" w:rsidRPr="004938D3" w:rsidTr="004938D3">
        <w:trPr>
          <w:jc w:val="center"/>
        </w:trPr>
        <w:tc>
          <w:tcPr>
            <w:tcW w:w="1099"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20 м"/>
              </w:smartTagPr>
              <w:r w:rsidRPr="004938D3">
                <w:rPr>
                  <w:rFonts w:ascii="Times New Roman" w:eastAsia="Times New Roman" w:hAnsi="Times New Roman" w:cs="Times New Roman"/>
                  <w:sz w:val="28"/>
                  <w:szCs w:val="28"/>
                  <w:lang w:eastAsia="ru-RU"/>
                </w:rPr>
                <w:t>20 м</w:t>
              </w:r>
            </w:smartTag>
          </w:p>
        </w:tc>
        <w:tc>
          <w:tcPr>
            <w:tcW w:w="386"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8</w:t>
            </w:r>
          </w:p>
        </w:tc>
        <w:tc>
          <w:tcPr>
            <w:tcW w:w="72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8</w:t>
            </w:r>
          </w:p>
        </w:tc>
        <w:tc>
          <w:tcPr>
            <w:tcW w:w="56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15</w:t>
            </w:r>
          </w:p>
        </w:tc>
        <w:tc>
          <w:tcPr>
            <w:tcW w:w="778"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20</w:t>
            </w:r>
          </w:p>
        </w:tc>
        <w:tc>
          <w:tcPr>
            <w:tcW w:w="337"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45</w:t>
            </w:r>
          </w:p>
        </w:tc>
        <w:tc>
          <w:tcPr>
            <w:tcW w:w="41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8</w:t>
            </w:r>
          </w:p>
        </w:tc>
        <w:tc>
          <w:tcPr>
            <w:tcW w:w="70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8</w:t>
            </w:r>
          </w:p>
        </w:tc>
      </w:tr>
      <w:tr w:rsidR="004938D3" w:rsidRPr="004938D3" w:rsidTr="004938D3">
        <w:trPr>
          <w:jc w:val="center"/>
        </w:trPr>
        <w:tc>
          <w:tcPr>
            <w:tcW w:w="1099"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0 м"/>
              </w:smartTagPr>
              <w:r w:rsidRPr="004938D3">
                <w:rPr>
                  <w:rFonts w:ascii="Times New Roman" w:eastAsia="Times New Roman" w:hAnsi="Times New Roman" w:cs="Times New Roman"/>
                  <w:sz w:val="28"/>
                  <w:szCs w:val="28"/>
                  <w:lang w:eastAsia="ru-RU"/>
                </w:rPr>
                <w:t>30 м</w:t>
              </w:r>
            </w:smartTag>
          </w:p>
        </w:tc>
        <w:tc>
          <w:tcPr>
            <w:tcW w:w="386"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10</w:t>
            </w:r>
          </w:p>
        </w:tc>
        <w:tc>
          <w:tcPr>
            <w:tcW w:w="72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10</w:t>
            </w:r>
          </w:p>
        </w:tc>
        <w:tc>
          <w:tcPr>
            <w:tcW w:w="56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20</w:t>
            </w:r>
          </w:p>
        </w:tc>
        <w:tc>
          <w:tcPr>
            <w:tcW w:w="778"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30</w:t>
            </w:r>
          </w:p>
        </w:tc>
        <w:tc>
          <w:tcPr>
            <w:tcW w:w="337"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60</w:t>
            </w:r>
          </w:p>
        </w:tc>
        <w:tc>
          <w:tcPr>
            <w:tcW w:w="41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10</w:t>
            </w:r>
          </w:p>
        </w:tc>
        <w:tc>
          <w:tcPr>
            <w:tcW w:w="70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10</w:t>
            </w:r>
          </w:p>
        </w:tc>
      </w:tr>
      <w:tr w:rsidR="004938D3" w:rsidRPr="004938D3" w:rsidTr="004938D3">
        <w:trPr>
          <w:jc w:val="center"/>
        </w:trPr>
        <w:tc>
          <w:tcPr>
            <w:tcW w:w="1099"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40 м"/>
              </w:smartTagPr>
              <w:r w:rsidRPr="004938D3">
                <w:rPr>
                  <w:rFonts w:ascii="Times New Roman" w:eastAsia="Times New Roman" w:hAnsi="Times New Roman" w:cs="Times New Roman"/>
                  <w:sz w:val="28"/>
                  <w:szCs w:val="28"/>
                  <w:lang w:eastAsia="ru-RU"/>
                </w:rPr>
                <w:t>40 м</w:t>
              </w:r>
            </w:smartTag>
          </w:p>
        </w:tc>
        <w:tc>
          <w:tcPr>
            <w:tcW w:w="386"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15</w:t>
            </w:r>
          </w:p>
        </w:tc>
        <w:tc>
          <w:tcPr>
            <w:tcW w:w="72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15</w:t>
            </w:r>
          </w:p>
        </w:tc>
        <w:tc>
          <w:tcPr>
            <w:tcW w:w="561"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25</w:t>
            </w:r>
          </w:p>
        </w:tc>
        <w:tc>
          <w:tcPr>
            <w:tcW w:w="778"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40</w:t>
            </w:r>
          </w:p>
        </w:tc>
        <w:tc>
          <w:tcPr>
            <w:tcW w:w="337"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75</w:t>
            </w:r>
          </w:p>
        </w:tc>
        <w:tc>
          <w:tcPr>
            <w:tcW w:w="41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15</w:t>
            </w:r>
          </w:p>
        </w:tc>
        <w:tc>
          <w:tcPr>
            <w:tcW w:w="704" w:type="pct"/>
          </w:tcPr>
          <w:p w:rsidR="004938D3" w:rsidRPr="004938D3" w:rsidRDefault="004938D3" w:rsidP="004938D3">
            <w:pPr>
              <w:widowControl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15</w:t>
            </w:r>
          </w:p>
        </w:tc>
      </w:tr>
    </w:tbl>
    <w:p w:rsidR="004938D3" w:rsidRPr="004938D3" w:rsidRDefault="004938D3" w:rsidP="004938D3">
      <w:pPr>
        <w:widowControl w:val="0"/>
        <w:spacing w:after="0" w:line="240" w:lineRule="auto"/>
        <w:ind w:firstLine="720"/>
        <w:jc w:val="both"/>
        <w:rPr>
          <w:rFonts w:ascii="Times New Roman" w:eastAsia="Times New Roman" w:hAnsi="Times New Roman" w:cs="Times New Roman"/>
          <w:bCs/>
          <w:i/>
          <w:iCs/>
          <w:sz w:val="28"/>
          <w:szCs w:val="28"/>
          <w:lang w:eastAsia="ru-RU"/>
        </w:rPr>
      </w:pPr>
    </w:p>
    <w:p w:rsidR="004938D3" w:rsidRPr="004938D3" w:rsidRDefault="004938D3" w:rsidP="004938D3">
      <w:pPr>
        <w:widowControl w:val="0"/>
        <w:spacing w:after="0" w:line="240" w:lineRule="auto"/>
        <w:ind w:firstLine="720"/>
        <w:jc w:val="both"/>
        <w:rPr>
          <w:rFonts w:ascii="Times New Roman" w:eastAsia="Times New Roman" w:hAnsi="Times New Roman" w:cs="Times New Roman"/>
          <w:i/>
          <w:spacing w:val="40"/>
          <w:sz w:val="28"/>
          <w:szCs w:val="28"/>
          <w:lang w:eastAsia="ru-RU"/>
        </w:rPr>
      </w:pPr>
      <w:r w:rsidRPr="004938D3">
        <w:rPr>
          <w:rFonts w:ascii="Times New Roman" w:eastAsia="Times New Roman" w:hAnsi="Times New Roman" w:cs="Times New Roman"/>
          <w:bCs/>
          <w:i/>
          <w:iCs/>
          <w:sz w:val="28"/>
          <w:szCs w:val="28"/>
          <w:lang w:eastAsia="ru-RU"/>
        </w:rPr>
        <w:t>Примечания к таблице:</w:t>
      </w:r>
    </w:p>
    <w:p w:rsidR="004938D3" w:rsidRPr="004938D3" w:rsidRDefault="004938D3" w:rsidP="004938D3">
      <w:pPr>
        <w:widowControl w:val="0"/>
        <w:numPr>
          <w:ilvl w:val="0"/>
          <w:numId w:val="22"/>
        </w:numPr>
        <w:spacing w:after="0" w:line="240" w:lineRule="auto"/>
        <w:ind w:firstLine="709"/>
        <w:contextualSpacing/>
        <w:jc w:val="both"/>
        <w:rPr>
          <w:rFonts w:ascii="Times New Roman" w:eastAsia="Calibri" w:hAnsi="Times New Roman" w:cs="Times New Roman"/>
          <w:i/>
          <w:sz w:val="28"/>
          <w:szCs w:val="28"/>
        </w:rPr>
      </w:pPr>
      <w:r w:rsidRPr="004938D3">
        <w:rPr>
          <w:rFonts w:ascii="Times New Roman" w:eastAsia="Calibri" w:hAnsi="Times New Roman" w:cs="Times New Roman"/>
          <w:i/>
          <w:sz w:val="28"/>
          <w:szCs w:val="28"/>
        </w:rPr>
        <w:t>При одновременном наличии различных видов животных нормативные разрывы суммируются.</w:t>
      </w:r>
    </w:p>
    <w:p w:rsidR="004938D3" w:rsidRPr="004938D3" w:rsidRDefault="004938D3" w:rsidP="004938D3">
      <w:pPr>
        <w:widowControl w:val="0"/>
        <w:numPr>
          <w:ilvl w:val="0"/>
          <w:numId w:val="22"/>
        </w:numPr>
        <w:tabs>
          <w:tab w:val="left" w:pos="0"/>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4938D3">
        <w:rPr>
          <w:rFonts w:ascii="Times New Roman" w:eastAsia="Times New Roman" w:hAnsi="Times New Roman" w:cs="Times New Roman"/>
          <w:i/>
          <w:iCs/>
          <w:sz w:val="28"/>
          <w:szCs w:val="28"/>
          <w:lang w:eastAsia="ru-RU"/>
        </w:rPr>
        <w:t xml:space="preserve">Постройки для содержания скота и птицы допускается пристраивать только к усадебным </w:t>
      </w:r>
      <w:proofErr w:type="gramStart"/>
      <w:r w:rsidRPr="004938D3">
        <w:rPr>
          <w:rFonts w:ascii="Times New Roman" w:eastAsia="Times New Roman" w:hAnsi="Times New Roman" w:cs="Times New Roman"/>
          <w:i/>
          <w:iCs/>
          <w:sz w:val="28"/>
          <w:szCs w:val="28"/>
          <w:lang w:eastAsia="ru-RU"/>
        </w:rPr>
        <w:t>одно-двухквартирным</w:t>
      </w:r>
      <w:proofErr w:type="gramEnd"/>
      <w:r w:rsidRPr="004938D3">
        <w:rPr>
          <w:rFonts w:ascii="Times New Roman" w:eastAsia="Times New Roman" w:hAnsi="Times New Roman" w:cs="Times New Roman"/>
          <w:i/>
          <w:iCs/>
          <w:sz w:val="28"/>
          <w:szCs w:val="28"/>
          <w:lang w:eastAsia="ru-RU"/>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938D3" w:rsidRPr="004938D3" w:rsidRDefault="004938D3" w:rsidP="004938D3">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w:t>
      </w:r>
      <w:proofErr w:type="gramStart"/>
      <w:r w:rsidRPr="004938D3">
        <w:rPr>
          <w:rFonts w:ascii="Times New Roman" w:eastAsia="Times New Roman" w:hAnsi="Times New Roman" w:cs="Times New Roman"/>
          <w:sz w:val="28"/>
          <w:szCs w:val="28"/>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4938D3" w:rsidRPr="004938D3" w:rsidRDefault="004938D3" w:rsidP="004938D3">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proofErr w:type="gramStart"/>
      <w:r w:rsidRPr="004938D3">
        <w:rPr>
          <w:rFonts w:ascii="Times New Roman" w:eastAsia="Times New Roman" w:hAnsi="Times New Roman" w:cs="Times New Roman"/>
          <w:sz w:val="28"/>
          <w:szCs w:val="28"/>
          <w:lang w:eastAsia="ru-RU"/>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w:t>
      </w:r>
      <w:proofErr w:type="gramEnd"/>
      <w:r w:rsidRPr="004938D3">
        <w:rPr>
          <w:rFonts w:ascii="Times New Roman" w:eastAsia="Times New Roman" w:hAnsi="Times New Roman" w:cs="Times New Roman"/>
          <w:sz w:val="28"/>
          <w:szCs w:val="28"/>
          <w:lang w:eastAsia="ru-RU"/>
        </w:rPr>
        <w:t xml:space="preserve"> до жилого сектора (черты населенного пункта) должна составлять не </w:t>
      </w:r>
      <w:proofErr w:type="gramStart"/>
      <w:r w:rsidRPr="004938D3">
        <w:rPr>
          <w:rFonts w:ascii="Times New Roman" w:eastAsia="Times New Roman" w:hAnsi="Times New Roman" w:cs="Times New Roman"/>
          <w:sz w:val="28"/>
          <w:szCs w:val="28"/>
          <w:lang w:eastAsia="ru-RU"/>
        </w:rPr>
        <w:t>менее указанной</w:t>
      </w:r>
      <w:proofErr w:type="gramEnd"/>
      <w:r w:rsidRPr="004938D3">
        <w:rPr>
          <w:rFonts w:ascii="Times New Roman" w:eastAsia="Times New Roman" w:hAnsi="Times New Roman" w:cs="Times New Roman"/>
          <w:sz w:val="28"/>
          <w:szCs w:val="28"/>
          <w:lang w:eastAsia="ru-RU"/>
        </w:rPr>
        <w:t xml:space="preserve"> в таблице:</w:t>
      </w:r>
    </w:p>
    <w:p w:rsidR="004938D3" w:rsidRPr="004938D3" w:rsidRDefault="004938D3" w:rsidP="004938D3">
      <w:pPr>
        <w:widowControl w:val="0"/>
        <w:tabs>
          <w:tab w:val="left" w:pos="142"/>
        </w:tabs>
        <w:spacing w:after="0" w:line="240" w:lineRule="auto"/>
        <w:rPr>
          <w:rFonts w:ascii="Times New Roman" w:eastAsia="Times New Roman" w:hAnsi="Times New Roman" w:cs="Times New Roman"/>
          <w:sz w:val="24"/>
          <w:szCs w:val="24"/>
          <w:lang w:eastAsia="ru-RU"/>
        </w:rPr>
      </w:pPr>
      <w:r w:rsidRPr="004938D3">
        <w:rPr>
          <w:rFonts w:ascii="Times New Roman" w:eastAsia="Times New Roman" w:hAnsi="Times New Roman" w:cs="Times New Roman"/>
          <w:sz w:val="24"/>
          <w:szCs w:val="24"/>
          <w:lang w:eastAsia="ru-RU"/>
        </w:rPr>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333"/>
        <w:gridCol w:w="1535"/>
        <w:gridCol w:w="2833"/>
        <w:gridCol w:w="1485"/>
        <w:gridCol w:w="2138"/>
        <w:gridCol w:w="3229"/>
        <w:gridCol w:w="2233"/>
      </w:tblGrid>
      <w:tr w:rsidR="004938D3" w:rsidRPr="004938D3" w:rsidTr="004938D3">
        <w:tc>
          <w:tcPr>
            <w:tcW w:w="451" w:type="pct"/>
            <w:vMerge w:val="restar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roofErr w:type="spellStart"/>
            <w:proofErr w:type="gramStart"/>
            <w:r w:rsidRPr="004938D3">
              <w:rPr>
                <w:rFonts w:ascii="Times New Roman" w:eastAsia="Times New Roman" w:hAnsi="Times New Roman" w:cs="Times New Roman"/>
                <w:sz w:val="24"/>
                <w:szCs w:val="24"/>
                <w:lang w:eastAsia="ru-RU"/>
              </w:rPr>
              <w:t>Норма-тивный</w:t>
            </w:r>
            <w:proofErr w:type="spellEnd"/>
            <w:proofErr w:type="gramEnd"/>
          </w:p>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разрыв, не менее,</w:t>
            </w:r>
          </w:p>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lastRenderedPageBreak/>
              <w:t>метров</w:t>
            </w:r>
          </w:p>
        </w:tc>
        <w:tc>
          <w:tcPr>
            <w:tcW w:w="4549" w:type="pct"/>
            <w:gridSpan w:val="6"/>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lastRenderedPageBreak/>
              <w:t>Поголовье, голов</w:t>
            </w:r>
          </w:p>
        </w:tc>
      </w:tr>
      <w:tr w:rsidR="004938D3" w:rsidRPr="004938D3" w:rsidTr="004938D3">
        <w:tc>
          <w:tcPr>
            <w:tcW w:w="451" w:type="pct"/>
            <w:vMerge/>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
        </w:tc>
        <w:tc>
          <w:tcPr>
            <w:tcW w:w="519"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свиньи</w:t>
            </w:r>
          </w:p>
        </w:tc>
        <w:tc>
          <w:tcPr>
            <w:tcW w:w="958"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крупный рогатый скот</w:t>
            </w:r>
          </w:p>
        </w:tc>
        <w:tc>
          <w:tcPr>
            <w:tcW w:w="50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овцы, козы</w:t>
            </w:r>
          </w:p>
        </w:tc>
        <w:tc>
          <w:tcPr>
            <w:tcW w:w="723"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лошади</w:t>
            </w:r>
          </w:p>
        </w:tc>
        <w:tc>
          <w:tcPr>
            <w:tcW w:w="109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птица</w:t>
            </w:r>
          </w:p>
        </w:tc>
        <w:tc>
          <w:tcPr>
            <w:tcW w:w="756"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пушные</w:t>
            </w:r>
          </w:p>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звери</w:t>
            </w:r>
          </w:p>
        </w:tc>
      </w:tr>
      <w:tr w:rsidR="004938D3" w:rsidRPr="004938D3" w:rsidTr="004938D3">
        <w:tc>
          <w:tcPr>
            <w:tcW w:w="451"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lastRenderedPageBreak/>
              <w:t>1000</w:t>
            </w:r>
          </w:p>
        </w:tc>
        <w:tc>
          <w:tcPr>
            <w:tcW w:w="519"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свиновод</w:t>
            </w:r>
          </w:p>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roofErr w:type="spellStart"/>
            <w:r w:rsidRPr="004938D3">
              <w:rPr>
                <w:rFonts w:ascii="Times New Roman" w:eastAsia="Times New Roman" w:hAnsi="Times New Roman" w:cs="Times New Roman"/>
                <w:sz w:val="24"/>
                <w:szCs w:val="24"/>
                <w:lang w:eastAsia="ru-RU"/>
              </w:rPr>
              <w:t>ческие</w:t>
            </w:r>
            <w:proofErr w:type="spellEnd"/>
            <w:r w:rsidRPr="004938D3">
              <w:rPr>
                <w:rFonts w:ascii="Times New Roman" w:eastAsia="Times New Roman" w:hAnsi="Times New Roman" w:cs="Times New Roman"/>
                <w:sz w:val="24"/>
                <w:szCs w:val="24"/>
                <w:lang w:eastAsia="ru-RU"/>
              </w:rPr>
              <w:t xml:space="preserve"> комплексы</w:t>
            </w:r>
          </w:p>
        </w:tc>
        <w:tc>
          <w:tcPr>
            <w:tcW w:w="958"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комплексы крупного рогатого скота</w:t>
            </w:r>
          </w:p>
        </w:tc>
        <w:tc>
          <w:tcPr>
            <w:tcW w:w="50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
        </w:tc>
        <w:tc>
          <w:tcPr>
            <w:tcW w:w="723" w:type="pct"/>
            <w:shd w:val="clear" w:color="auto" w:fill="auto"/>
            <w:vAlign w:val="center"/>
            <w:hideMark/>
          </w:tcPr>
          <w:p w:rsidR="004938D3" w:rsidRPr="004938D3" w:rsidRDefault="004938D3" w:rsidP="004938D3">
            <w:pPr>
              <w:widowControl w:val="0"/>
              <w:spacing w:after="0" w:line="240" w:lineRule="auto"/>
              <w:ind w:left="-12"/>
              <w:jc w:val="center"/>
              <w:rPr>
                <w:rFonts w:ascii="Times New Roman" w:eastAsia="Times New Roman" w:hAnsi="Times New Roman" w:cs="Times New Roman"/>
                <w:sz w:val="24"/>
                <w:szCs w:val="18"/>
                <w:lang w:eastAsia="ru-RU"/>
              </w:rPr>
            </w:pPr>
          </w:p>
        </w:tc>
        <w:tc>
          <w:tcPr>
            <w:tcW w:w="109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птицефабрики более 400 тыс. кур-несушек, и более 3 млн. бройлеров в год</w:t>
            </w:r>
          </w:p>
        </w:tc>
        <w:tc>
          <w:tcPr>
            <w:tcW w:w="756"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
        </w:tc>
      </w:tr>
      <w:tr w:rsidR="004938D3" w:rsidRPr="004938D3" w:rsidTr="004938D3">
        <w:tc>
          <w:tcPr>
            <w:tcW w:w="451"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500</w:t>
            </w:r>
          </w:p>
        </w:tc>
        <w:tc>
          <w:tcPr>
            <w:tcW w:w="519"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фермы до </w:t>
            </w:r>
            <w:r w:rsidRPr="004938D3">
              <w:rPr>
                <w:rFonts w:ascii="Times New Roman" w:eastAsia="Times New Roman" w:hAnsi="Times New Roman" w:cs="Times New Roman"/>
                <w:sz w:val="24"/>
                <w:szCs w:val="24"/>
                <w:lang w:eastAsia="ru-RU"/>
              </w:rPr>
              <w:br/>
              <w:t>12 тыс. голов</w:t>
            </w:r>
          </w:p>
        </w:tc>
        <w:tc>
          <w:tcPr>
            <w:tcW w:w="958"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 xml:space="preserve">фермы от 1,2 до 2 тыс. коров и до 6000 </w:t>
            </w:r>
            <w:proofErr w:type="spellStart"/>
            <w:r w:rsidRPr="004938D3">
              <w:rPr>
                <w:rFonts w:ascii="Times New Roman" w:eastAsia="Times New Roman" w:hAnsi="Times New Roman" w:cs="Times New Roman"/>
                <w:sz w:val="24"/>
                <w:szCs w:val="24"/>
                <w:lang w:eastAsia="ru-RU"/>
              </w:rPr>
              <w:t>ското</w:t>
            </w:r>
            <w:proofErr w:type="spellEnd"/>
          </w:p>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мест для молодняка.</w:t>
            </w:r>
          </w:p>
        </w:tc>
        <w:tc>
          <w:tcPr>
            <w:tcW w:w="50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
        </w:tc>
        <w:tc>
          <w:tcPr>
            <w:tcW w:w="723"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
        </w:tc>
        <w:tc>
          <w:tcPr>
            <w:tcW w:w="109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фермы от 100 до 400 тыс. кур-несушек, и от 1 до 3 млн. бройлеров в год</w:t>
            </w:r>
          </w:p>
        </w:tc>
        <w:tc>
          <w:tcPr>
            <w:tcW w:w="756"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звероводческие фермы</w:t>
            </w:r>
          </w:p>
        </w:tc>
      </w:tr>
      <w:tr w:rsidR="004938D3" w:rsidRPr="004938D3" w:rsidTr="004938D3">
        <w:tc>
          <w:tcPr>
            <w:tcW w:w="451"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300</w:t>
            </w:r>
          </w:p>
        </w:tc>
        <w:tc>
          <w:tcPr>
            <w:tcW w:w="519"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
        </w:tc>
        <w:tc>
          <w:tcPr>
            <w:tcW w:w="958"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фермы менее 1,2 тыс. голов (всех специализаций)</w:t>
            </w:r>
          </w:p>
        </w:tc>
        <w:tc>
          <w:tcPr>
            <w:tcW w:w="50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18"/>
                <w:lang w:eastAsia="ru-RU"/>
              </w:rPr>
              <w:t>фермы от 5 до 30 тыс. голов</w:t>
            </w:r>
          </w:p>
        </w:tc>
        <w:tc>
          <w:tcPr>
            <w:tcW w:w="723"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коневодческие фермы</w:t>
            </w:r>
          </w:p>
        </w:tc>
        <w:tc>
          <w:tcPr>
            <w:tcW w:w="109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фермы до 100 тыс.</w:t>
            </w:r>
          </w:p>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кур-несушек, и до</w:t>
            </w:r>
            <w:proofErr w:type="gramStart"/>
            <w:r w:rsidRPr="004938D3">
              <w:rPr>
                <w:rFonts w:ascii="Times New Roman" w:eastAsia="Times New Roman" w:hAnsi="Times New Roman" w:cs="Times New Roman"/>
                <w:sz w:val="24"/>
                <w:szCs w:val="24"/>
                <w:lang w:eastAsia="ru-RU"/>
              </w:rPr>
              <w:t>1</w:t>
            </w:r>
            <w:proofErr w:type="gramEnd"/>
            <w:r w:rsidRPr="004938D3">
              <w:rPr>
                <w:rFonts w:ascii="Times New Roman" w:eastAsia="Times New Roman" w:hAnsi="Times New Roman" w:cs="Times New Roman"/>
                <w:sz w:val="24"/>
                <w:szCs w:val="24"/>
                <w:lang w:eastAsia="ru-RU"/>
              </w:rPr>
              <w:t xml:space="preserve"> млн. бройлеров</w:t>
            </w:r>
          </w:p>
        </w:tc>
        <w:tc>
          <w:tcPr>
            <w:tcW w:w="756"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p>
        </w:tc>
      </w:tr>
      <w:tr w:rsidR="004938D3" w:rsidRPr="004938D3" w:rsidTr="004938D3">
        <w:tc>
          <w:tcPr>
            <w:tcW w:w="451"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100</w:t>
            </w:r>
          </w:p>
        </w:tc>
        <w:tc>
          <w:tcPr>
            <w:tcW w:w="519"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w:t>
            </w:r>
            <w:r w:rsidRPr="004938D3">
              <w:rPr>
                <w:rFonts w:ascii="Times New Roman" w:eastAsia="Times New Roman" w:hAnsi="Times New Roman" w:cs="Times New Roman"/>
                <w:sz w:val="24"/>
                <w:szCs w:val="24"/>
                <w:lang w:eastAsia="ru-RU"/>
              </w:rPr>
              <w:br/>
              <w:t>100 голов</w:t>
            </w:r>
          </w:p>
        </w:tc>
        <w:tc>
          <w:tcPr>
            <w:tcW w:w="958"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100 голов</w:t>
            </w:r>
          </w:p>
        </w:tc>
        <w:tc>
          <w:tcPr>
            <w:tcW w:w="50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100 голов</w:t>
            </w:r>
          </w:p>
        </w:tc>
        <w:tc>
          <w:tcPr>
            <w:tcW w:w="723"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100 голов</w:t>
            </w:r>
          </w:p>
        </w:tc>
        <w:tc>
          <w:tcPr>
            <w:tcW w:w="109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100 голов</w:t>
            </w:r>
          </w:p>
        </w:tc>
        <w:tc>
          <w:tcPr>
            <w:tcW w:w="756"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100 голов</w:t>
            </w:r>
          </w:p>
        </w:tc>
      </w:tr>
      <w:tr w:rsidR="004938D3" w:rsidRPr="004938D3" w:rsidTr="004938D3">
        <w:tc>
          <w:tcPr>
            <w:tcW w:w="451"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50</w:t>
            </w:r>
          </w:p>
        </w:tc>
        <w:tc>
          <w:tcPr>
            <w:tcW w:w="519"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w:t>
            </w:r>
            <w:r w:rsidRPr="004938D3">
              <w:rPr>
                <w:rFonts w:ascii="Times New Roman" w:eastAsia="Times New Roman" w:hAnsi="Times New Roman" w:cs="Times New Roman"/>
                <w:sz w:val="24"/>
                <w:szCs w:val="24"/>
                <w:lang w:eastAsia="ru-RU"/>
              </w:rPr>
              <w:br/>
              <w:t>50 голов</w:t>
            </w:r>
          </w:p>
        </w:tc>
        <w:tc>
          <w:tcPr>
            <w:tcW w:w="958"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50 голов</w:t>
            </w:r>
          </w:p>
        </w:tc>
        <w:tc>
          <w:tcPr>
            <w:tcW w:w="50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50 голов</w:t>
            </w:r>
          </w:p>
        </w:tc>
        <w:tc>
          <w:tcPr>
            <w:tcW w:w="723"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50 голов</w:t>
            </w:r>
          </w:p>
        </w:tc>
        <w:tc>
          <w:tcPr>
            <w:tcW w:w="1092"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50 голов</w:t>
            </w:r>
          </w:p>
        </w:tc>
        <w:tc>
          <w:tcPr>
            <w:tcW w:w="756" w:type="pct"/>
            <w:shd w:val="clear" w:color="auto" w:fill="auto"/>
            <w:vAlign w:val="center"/>
            <w:hideMark/>
          </w:tcPr>
          <w:p w:rsidR="004938D3" w:rsidRPr="004938D3" w:rsidRDefault="004938D3" w:rsidP="004938D3">
            <w:pPr>
              <w:widowControl w:val="0"/>
              <w:spacing w:after="0" w:line="240" w:lineRule="auto"/>
              <w:jc w:val="center"/>
              <w:rPr>
                <w:rFonts w:ascii="Times New Roman" w:eastAsia="Times New Roman" w:hAnsi="Times New Roman" w:cs="Times New Roman"/>
                <w:sz w:val="24"/>
                <w:szCs w:val="18"/>
                <w:lang w:eastAsia="ru-RU"/>
              </w:rPr>
            </w:pPr>
            <w:r w:rsidRPr="004938D3">
              <w:rPr>
                <w:rFonts w:ascii="Times New Roman" w:eastAsia="Times New Roman" w:hAnsi="Times New Roman" w:cs="Times New Roman"/>
                <w:sz w:val="24"/>
                <w:szCs w:val="24"/>
                <w:lang w:eastAsia="ru-RU"/>
              </w:rPr>
              <w:t>до 50 голов</w:t>
            </w:r>
          </w:p>
        </w:tc>
      </w:tr>
    </w:tbl>
    <w:p w:rsidR="004938D3" w:rsidRPr="004938D3" w:rsidRDefault="004938D3" w:rsidP="004938D3">
      <w:pPr>
        <w:widowControl w:val="0"/>
        <w:shd w:val="clear" w:color="auto" w:fill="FFFFFF"/>
        <w:spacing w:after="0" w:line="240" w:lineRule="auto"/>
        <w:ind w:firstLine="900"/>
        <w:rPr>
          <w:rFonts w:ascii="Times New Roman" w:eastAsia="Times New Roman" w:hAnsi="Times New Roman" w:cs="Times New Roman"/>
          <w:color w:val="052635"/>
          <w:sz w:val="18"/>
          <w:szCs w:val="18"/>
          <w:lang w:eastAsia="ru-RU"/>
        </w:rPr>
      </w:pPr>
      <w:r w:rsidRPr="004938D3">
        <w:rPr>
          <w:rFonts w:ascii="Times New Roman" w:eastAsia="Times New Roman" w:hAnsi="Times New Roman" w:cs="Times New Roman"/>
          <w:color w:val="052635"/>
          <w:sz w:val="16"/>
          <w:szCs w:val="16"/>
          <w:lang w:eastAsia="ru-RU"/>
        </w:rPr>
        <w:t> </w:t>
      </w:r>
    </w:p>
    <w:p w:rsidR="004938D3" w:rsidRPr="004938D3" w:rsidRDefault="004938D3" w:rsidP="004938D3">
      <w:pPr>
        <w:widowControl w:val="0"/>
        <w:tabs>
          <w:tab w:val="left" w:pos="142"/>
        </w:tabs>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4"/>
          <w:szCs w:val="24"/>
          <w:lang w:eastAsia="ru-RU"/>
        </w:rPr>
        <w:t> </w:t>
      </w:r>
      <w:r w:rsidRPr="004938D3">
        <w:rPr>
          <w:rFonts w:ascii="Times New Roman" w:eastAsia="Times New Roman" w:hAnsi="Times New Roman" w:cs="Times New Roman"/>
          <w:sz w:val="24"/>
          <w:szCs w:val="24"/>
          <w:lang w:eastAsia="ru-RU"/>
        </w:rPr>
        <w:tab/>
      </w:r>
      <w:r w:rsidRPr="004938D3">
        <w:rPr>
          <w:rFonts w:ascii="Times New Roman" w:eastAsia="Times New Roman" w:hAnsi="Times New Roman" w:cs="Times New Roman"/>
          <w:sz w:val="24"/>
          <w:szCs w:val="24"/>
          <w:lang w:eastAsia="ru-RU"/>
        </w:rPr>
        <w:tab/>
      </w:r>
      <w:r w:rsidRPr="004938D3">
        <w:rPr>
          <w:rFonts w:ascii="Times New Roman" w:eastAsia="Times New Roman" w:hAnsi="Times New Roman" w:cs="Times New Roman"/>
          <w:sz w:val="28"/>
          <w:szCs w:val="28"/>
          <w:lang w:eastAsia="ru-RU"/>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Республики Северная Осетия – Алания.</w:t>
      </w:r>
    </w:p>
    <w:p w:rsidR="004938D3" w:rsidRPr="004938D3" w:rsidRDefault="004938D3" w:rsidP="004938D3">
      <w:pPr>
        <w:widowControl w:val="0"/>
        <w:tabs>
          <w:tab w:val="left" w:pos="142"/>
        </w:tabs>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ab/>
      </w:r>
      <w:r w:rsidRPr="004938D3">
        <w:rPr>
          <w:rFonts w:ascii="Times New Roman" w:eastAsia="Times New Roman" w:hAnsi="Times New Roman" w:cs="Times New Roman"/>
          <w:sz w:val="28"/>
          <w:szCs w:val="28"/>
          <w:lang w:eastAsia="ru-RU"/>
        </w:rPr>
        <w:tab/>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4938D3" w:rsidRPr="004938D3" w:rsidRDefault="004938D3" w:rsidP="004938D3">
      <w:pPr>
        <w:spacing w:after="0" w:line="240" w:lineRule="auto"/>
        <w:ind w:firstLine="708"/>
        <w:rPr>
          <w:rFonts w:ascii="Times New Roman" w:eastAsia="Times New Roman" w:hAnsi="Times New Roman" w:cs="Times New Roman"/>
          <w:b/>
          <w:sz w:val="28"/>
          <w:szCs w:val="24"/>
          <w:lang w:eastAsia="ru-RU"/>
        </w:rPr>
      </w:pPr>
    </w:p>
    <w:p w:rsidR="004938D3" w:rsidRPr="004938D3" w:rsidRDefault="004938D3" w:rsidP="004938D3">
      <w:pPr>
        <w:spacing w:after="0" w:line="240" w:lineRule="auto"/>
        <w:rPr>
          <w:rFonts w:ascii="Times New Roman" w:eastAsia="Times New Roman" w:hAnsi="Times New Roman" w:cs="Times New Roman"/>
          <w:b/>
          <w:sz w:val="28"/>
          <w:szCs w:val="24"/>
          <w:lang w:eastAsia="ru-RU"/>
        </w:rPr>
      </w:pPr>
    </w:p>
    <w:p w:rsidR="004938D3" w:rsidRDefault="004938D3" w:rsidP="004938D3">
      <w:pPr>
        <w:spacing w:after="0" w:line="240" w:lineRule="auto"/>
        <w:ind w:firstLine="708"/>
        <w:rPr>
          <w:rFonts w:ascii="Times New Roman" w:eastAsia="Times New Roman" w:hAnsi="Times New Roman" w:cs="Times New Roman"/>
          <w:b/>
          <w:sz w:val="28"/>
          <w:szCs w:val="24"/>
          <w:lang w:eastAsia="ru-RU"/>
        </w:rPr>
      </w:pPr>
    </w:p>
    <w:p w:rsidR="004938D3" w:rsidRPr="004938D3" w:rsidRDefault="004938D3" w:rsidP="004938D3">
      <w:pPr>
        <w:spacing w:after="0" w:line="240" w:lineRule="auto"/>
        <w:ind w:firstLine="708"/>
        <w:rPr>
          <w:rFonts w:ascii="Times New Roman" w:eastAsia="Times New Roman" w:hAnsi="Times New Roman" w:cs="Times New Roman"/>
          <w:b/>
          <w:sz w:val="28"/>
          <w:szCs w:val="24"/>
          <w:lang w:eastAsia="ru-RU"/>
        </w:rPr>
      </w:pPr>
      <w:bookmarkStart w:id="1" w:name="_GoBack"/>
      <w:bookmarkEnd w:id="1"/>
    </w:p>
    <w:p w:rsidR="004938D3" w:rsidRPr="004938D3" w:rsidRDefault="004938D3" w:rsidP="004938D3">
      <w:pPr>
        <w:spacing w:after="0" w:line="240" w:lineRule="auto"/>
        <w:ind w:firstLine="708"/>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lastRenderedPageBreak/>
        <w:t>Территориальные зоны общественно-делового назначения</w:t>
      </w:r>
    </w:p>
    <w:p w:rsidR="004938D3" w:rsidRPr="004938D3" w:rsidRDefault="004938D3" w:rsidP="004938D3">
      <w:pPr>
        <w:spacing w:after="0" w:line="240" w:lineRule="auto"/>
        <w:ind w:firstLine="540"/>
        <w:rPr>
          <w:rFonts w:ascii="Times New Roman" w:eastAsia="Times New Roman" w:hAnsi="Times New Roman" w:cs="Times New Roman"/>
          <w:sz w:val="28"/>
          <w:szCs w:val="24"/>
          <w:lang w:eastAsia="ru-RU"/>
        </w:rPr>
      </w:pPr>
    </w:p>
    <w:p w:rsidR="004938D3" w:rsidRPr="004938D3" w:rsidRDefault="004938D3" w:rsidP="004938D3">
      <w:pPr>
        <w:spacing w:after="0" w:line="240" w:lineRule="auto"/>
        <w:ind w:firstLine="540"/>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Рекомендуемые нормы расчета и размеры земельных участков, иных параметров учреждений и предприятий обслуживания принимать согласно «Регионального норматива градостроительного проектирования Республики Северная Осетия – Алания», местных нормативов градостроительного проектирования.</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456"/>
        <w:gridCol w:w="1624"/>
      </w:tblGrid>
      <w:tr w:rsidR="004938D3" w:rsidRPr="004938D3" w:rsidTr="004938D3">
        <w:tc>
          <w:tcPr>
            <w:tcW w:w="239"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 ПП</w:t>
            </w:r>
          </w:p>
        </w:tc>
        <w:tc>
          <w:tcPr>
            <w:tcW w:w="4212"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ВИД ОГРАНИЧЕНИЯ</w:t>
            </w:r>
          </w:p>
        </w:tc>
        <w:tc>
          <w:tcPr>
            <w:tcW w:w="549"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КОД УЧАСТКА ЗОНЫ</w:t>
            </w:r>
          </w:p>
        </w:tc>
      </w:tr>
      <w:tr w:rsidR="004938D3" w:rsidRPr="004938D3" w:rsidTr="004938D3">
        <w:tc>
          <w:tcPr>
            <w:tcW w:w="5000" w:type="pct"/>
            <w:gridSpan w:val="3"/>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imes New Roman"/>
                <w:b/>
                <w:color w:val="000000"/>
                <w:sz w:val="28"/>
                <w:szCs w:val="28"/>
                <w:lang w:eastAsia="ru-RU"/>
              </w:rPr>
              <w:t>1.Архитектурно-строительные требования</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1.1</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bCs/>
                <w:sz w:val="28"/>
                <w:szCs w:val="28"/>
                <w:lang w:eastAsia="ru-RU"/>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1.2</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bCs/>
                <w:sz w:val="28"/>
                <w:szCs w:val="28"/>
                <w:lang w:eastAsia="ru-RU"/>
              </w:rPr>
            </w:pPr>
            <w:r w:rsidRPr="004938D3">
              <w:rPr>
                <w:rFonts w:ascii="Times New Roman" w:eastAsia="Times New Roman" w:hAnsi="Times New Roman" w:cs="Times New Roman"/>
                <w:bCs/>
                <w:sz w:val="28"/>
                <w:szCs w:val="28"/>
                <w:lang w:eastAsia="ru-RU"/>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1.3</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bCs/>
                <w:sz w:val="28"/>
                <w:szCs w:val="28"/>
                <w:lang w:eastAsia="ru-RU"/>
              </w:rPr>
              <w:t>Строительство на территориях учебно-образовательных зон объектов, не связанных с учебно-воспитательным процессом, запрещается.</w:t>
            </w:r>
          </w:p>
        </w:tc>
        <w:tc>
          <w:tcPr>
            <w:tcW w:w="549" w:type="pct"/>
            <w:shd w:val="clear" w:color="auto" w:fill="auto"/>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1.4</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bCs/>
                <w:sz w:val="28"/>
                <w:szCs w:val="28"/>
                <w:lang w:eastAsia="ru-RU"/>
              </w:rPr>
            </w:pPr>
            <w:r w:rsidRPr="004938D3">
              <w:rPr>
                <w:rFonts w:ascii="Times New Roman" w:eastAsia="Times New Roman" w:hAnsi="Times New Roman" w:cs="Times New Roman"/>
                <w:bCs/>
                <w:sz w:val="28"/>
                <w:szCs w:val="28"/>
                <w:lang w:eastAsia="ru-RU"/>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1.5</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bCs/>
                <w:sz w:val="28"/>
                <w:szCs w:val="28"/>
                <w:lang w:eastAsia="ru-RU"/>
              </w:rPr>
            </w:pPr>
            <w:r w:rsidRPr="004938D3">
              <w:rPr>
                <w:rFonts w:ascii="Times New Roman" w:eastAsia="Times New Roman" w:hAnsi="Times New Roman" w:cs="Times New Roman"/>
                <w:bCs/>
                <w:sz w:val="28"/>
                <w:szCs w:val="28"/>
                <w:lang w:eastAsia="ru-RU"/>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1.6</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bCs/>
                <w:sz w:val="28"/>
                <w:szCs w:val="28"/>
                <w:lang w:eastAsia="ru-RU"/>
              </w:rPr>
            </w:pPr>
            <w:r w:rsidRPr="004938D3">
              <w:rPr>
                <w:rFonts w:ascii="Times New Roman" w:eastAsia="Times New Roman" w:hAnsi="Times New Roman" w:cs="Times New Roman"/>
                <w:color w:val="000000"/>
                <w:sz w:val="28"/>
                <w:szCs w:val="28"/>
                <w:lang w:eastAsia="ru-RU"/>
              </w:rPr>
              <w:t xml:space="preserve">На территории участков общественно-деловых зданий, предприятий обслуживания, торговых </w:t>
            </w:r>
            <w:r w:rsidRPr="004938D3">
              <w:rPr>
                <w:rFonts w:ascii="Times New Roman" w:eastAsia="Times New Roman" w:hAnsi="Times New Roman" w:cs="Times New Roman"/>
                <w:color w:val="000000"/>
                <w:sz w:val="28"/>
                <w:szCs w:val="28"/>
                <w:lang w:eastAsia="ru-RU"/>
              </w:rPr>
              <w:lastRenderedPageBreak/>
              <w:t xml:space="preserve">центров, предприятий индустрии развлечений и др. парковка с расчетным количеством </w:t>
            </w:r>
            <w:proofErr w:type="spellStart"/>
            <w:r w:rsidRPr="004938D3">
              <w:rPr>
                <w:rFonts w:ascii="Times New Roman" w:eastAsia="Times New Roman" w:hAnsi="Times New Roman" w:cs="Times New Roman"/>
                <w:color w:val="000000"/>
                <w:sz w:val="28"/>
                <w:szCs w:val="28"/>
                <w:lang w:eastAsia="ru-RU"/>
              </w:rPr>
              <w:t>машино-мест</w:t>
            </w:r>
            <w:proofErr w:type="spellEnd"/>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imes New Roman"/>
                <w:sz w:val="28"/>
                <w:szCs w:val="28"/>
                <w:lang w:eastAsia="ru-RU"/>
              </w:rPr>
              <w:lastRenderedPageBreak/>
              <w:t xml:space="preserve">Все </w:t>
            </w:r>
            <w:r w:rsidRPr="004938D3">
              <w:rPr>
                <w:rFonts w:ascii="Times New Roman" w:eastAsia="Times New Roman" w:hAnsi="Times New Roman" w:cs="Times New Roman"/>
                <w:sz w:val="28"/>
                <w:szCs w:val="28"/>
                <w:lang w:eastAsia="ru-RU"/>
              </w:rPr>
              <w:lastRenderedPageBreak/>
              <w:t>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lastRenderedPageBreak/>
              <w:t>1.7</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sz w:val="28"/>
                <w:szCs w:val="28"/>
                <w:lang w:eastAsia="ru-RU"/>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1.8</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красной линии застройки на расстоянии не ближе чем 30 метров при расположении в жилой зоне. 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оздоровительных комплексов при реконструкции жилой застройки и новом строительстве. Запрещена установка (прохождение) транзитных высоковольтных линий электропередач (далее – ЛЭП) свыше 110 кВ над территорией лечебно–профилактических учреждений. Нормы парковки: поликлиники – 4–6 на 100 посещений, больницы – 6–10 на 100 коек.</w:t>
            </w:r>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1.9</w:t>
            </w:r>
          </w:p>
        </w:tc>
        <w:tc>
          <w:tcPr>
            <w:tcW w:w="4212"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Минимальный отступ до зданий, строений, сооружений – 3 м от красной линии улиц</w:t>
            </w:r>
          </w:p>
        </w:tc>
        <w:tc>
          <w:tcPr>
            <w:tcW w:w="549"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5000" w:type="pct"/>
            <w:gridSpan w:val="3"/>
          </w:tcPr>
          <w:p w:rsidR="004938D3" w:rsidRPr="004938D3" w:rsidRDefault="004938D3" w:rsidP="004938D3">
            <w:pPr>
              <w:tabs>
                <w:tab w:val="left" w:pos="1155"/>
              </w:tabs>
              <w:snapToGrid w:val="0"/>
              <w:spacing w:after="0" w:line="240" w:lineRule="auto"/>
              <w:rPr>
                <w:rFonts w:ascii="Times New Roman" w:eastAsia="Times New Roman" w:hAnsi="Times New Roman" w:cs="Times New Roman"/>
                <w:b/>
                <w:color w:val="000000"/>
                <w:sz w:val="28"/>
                <w:szCs w:val="28"/>
                <w:lang w:eastAsia="ru-RU"/>
              </w:rPr>
            </w:pPr>
            <w:r w:rsidRPr="004938D3">
              <w:rPr>
                <w:rFonts w:ascii="Times New Roman" w:eastAsia="Times New Roman" w:hAnsi="Times New Roman" w:cs="Tahoma"/>
                <w:b/>
                <w:color w:val="000000"/>
                <w:sz w:val="28"/>
                <w:szCs w:val="28"/>
                <w:lang w:eastAsia="ru-RU"/>
              </w:rPr>
              <w:t>2. Санитарные и экологические требования</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2.1</w:t>
            </w:r>
          </w:p>
        </w:tc>
        <w:tc>
          <w:tcPr>
            <w:tcW w:w="4212"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Рекреационные места у общественных зданий должны иметь достаточную степень озеленения (не менее 30% от незастроенной площадки участка). Минимальный процент озеленения участков зоны ОЗ – 60%, зона РС – 40%</w:t>
            </w:r>
          </w:p>
        </w:tc>
        <w:tc>
          <w:tcPr>
            <w:tcW w:w="54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2.2</w:t>
            </w:r>
          </w:p>
        </w:tc>
        <w:tc>
          <w:tcPr>
            <w:tcW w:w="4212"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49"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2.3</w:t>
            </w:r>
          </w:p>
        </w:tc>
        <w:tc>
          <w:tcPr>
            <w:tcW w:w="4212"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sz w:val="28"/>
                <w:szCs w:val="28"/>
                <w:lang w:eastAsia="ru-RU"/>
              </w:rPr>
              <w:t>Вертикальная планировка территории с организаций отвода поверхностных вод</w:t>
            </w:r>
          </w:p>
        </w:tc>
        <w:tc>
          <w:tcPr>
            <w:tcW w:w="54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sz w:val="28"/>
                <w:szCs w:val="28"/>
                <w:lang w:eastAsia="ru-RU"/>
              </w:rPr>
              <w:t>Все участки зоны</w:t>
            </w:r>
          </w:p>
        </w:tc>
      </w:tr>
      <w:tr w:rsidR="004938D3" w:rsidRPr="004938D3" w:rsidTr="004938D3">
        <w:tc>
          <w:tcPr>
            <w:tcW w:w="5000" w:type="pct"/>
            <w:gridSpan w:val="3"/>
          </w:tcPr>
          <w:p w:rsidR="004938D3" w:rsidRPr="004938D3" w:rsidRDefault="004938D3" w:rsidP="004938D3">
            <w:pPr>
              <w:tabs>
                <w:tab w:val="left" w:pos="1155"/>
              </w:tabs>
              <w:snapToGrid w:val="0"/>
              <w:spacing w:after="0" w:line="240" w:lineRule="auto"/>
              <w:rPr>
                <w:rFonts w:ascii="Times New Roman" w:eastAsia="Times New Roman" w:hAnsi="Times New Roman" w:cs="Tahoma"/>
                <w:b/>
                <w:color w:val="000000"/>
                <w:sz w:val="28"/>
                <w:szCs w:val="28"/>
                <w:lang w:eastAsia="ru-RU"/>
              </w:rPr>
            </w:pPr>
          </w:p>
          <w:p w:rsidR="004938D3" w:rsidRPr="004938D3" w:rsidRDefault="004938D3" w:rsidP="004938D3">
            <w:pPr>
              <w:tabs>
                <w:tab w:val="left" w:pos="1155"/>
              </w:tabs>
              <w:snapToGrid w:val="0"/>
              <w:spacing w:after="0" w:line="240" w:lineRule="auto"/>
              <w:rPr>
                <w:rFonts w:ascii="Times New Roman" w:eastAsia="Times New Roman" w:hAnsi="Times New Roman" w:cs="Tahoma"/>
                <w:b/>
                <w:color w:val="000000"/>
                <w:sz w:val="28"/>
                <w:szCs w:val="28"/>
                <w:lang w:eastAsia="ru-RU"/>
              </w:rPr>
            </w:pPr>
            <w:r w:rsidRPr="004938D3">
              <w:rPr>
                <w:rFonts w:ascii="Times New Roman" w:eastAsia="Times New Roman" w:hAnsi="Times New Roman" w:cs="Tahoma"/>
                <w:b/>
                <w:color w:val="000000"/>
                <w:sz w:val="28"/>
                <w:szCs w:val="28"/>
                <w:lang w:eastAsia="ru-RU"/>
              </w:rPr>
              <w:lastRenderedPageBreak/>
              <w:t>3. Защита от опасных природных процессов</w:t>
            </w:r>
          </w:p>
        </w:tc>
      </w:tr>
      <w:tr w:rsidR="004938D3" w:rsidRPr="004938D3" w:rsidTr="004938D3">
        <w:tc>
          <w:tcPr>
            <w:tcW w:w="239"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lastRenderedPageBreak/>
              <w:t>3.1</w:t>
            </w:r>
          </w:p>
        </w:tc>
        <w:tc>
          <w:tcPr>
            <w:tcW w:w="4212"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При возведении капитальных зданий требуется проведение дополнительных инженерно-геологических изысканий.</w:t>
            </w:r>
          </w:p>
        </w:tc>
        <w:tc>
          <w:tcPr>
            <w:tcW w:w="54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sz w:val="28"/>
                <w:szCs w:val="28"/>
                <w:lang w:eastAsia="ru-RU"/>
              </w:rPr>
              <w:t>Все участки зоны</w:t>
            </w:r>
          </w:p>
        </w:tc>
      </w:tr>
    </w:tbl>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Территориальные зоны производственной застройки</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4938D3" w:rsidRPr="004938D3" w:rsidRDefault="004938D3" w:rsidP="004938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4938D3" w:rsidRPr="004938D3" w:rsidRDefault="004938D3" w:rsidP="004938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участков в промышленных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45"/>
        <w:gridCol w:w="12352"/>
        <w:gridCol w:w="1689"/>
      </w:tblGrid>
      <w:tr w:rsidR="004938D3" w:rsidRPr="004938D3" w:rsidTr="004938D3">
        <w:tc>
          <w:tcPr>
            <w:tcW w:w="252"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 xml:space="preserve">№ </w:t>
            </w:r>
            <w:proofErr w:type="gramStart"/>
            <w:r w:rsidRPr="004938D3">
              <w:rPr>
                <w:rFonts w:ascii="Times New Roman" w:eastAsia="Times New Roman" w:hAnsi="Times New Roman" w:cs="Times New Roman"/>
                <w:b/>
                <w:sz w:val="28"/>
                <w:szCs w:val="24"/>
                <w:lang w:eastAsia="ru-RU"/>
              </w:rPr>
              <w:t>П</w:t>
            </w:r>
            <w:proofErr w:type="gramEnd"/>
            <w:r w:rsidRPr="004938D3">
              <w:rPr>
                <w:rFonts w:ascii="Times New Roman" w:eastAsia="Times New Roman" w:hAnsi="Times New Roman" w:cs="Times New Roman"/>
                <w:b/>
                <w:sz w:val="28"/>
                <w:szCs w:val="24"/>
                <w:lang w:val="en-US" w:eastAsia="ru-RU"/>
              </w:rPr>
              <w:t>/</w:t>
            </w:r>
            <w:r w:rsidRPr="004938D3">
              <w:rPr>
                <w:rFonts w:ascii="Times New Roman" w:eastAsia="Times New Roman" w:hAnsi="Times New Roman" w:cs="Times New Roman"/>
                <w:b/>
                <w:sz w:val="28"/>
                <w:szCs w:val="24"/>
                <w:lang w:eastAsia="ru-RU"/>
              </w:rPr>
              <w:t>П</w:t>
            </w:r>
          </w:p>
        </w:tc>
        <w:tc>
          <w:tcPr>
            <w:tcW w:w="4177"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ВИД ОГРАНИЧЕНИЯ</w:t>
            </w:r>
          </w:p>
        </w:tc>
        <w:tc>
          <w:tcPr>
            <w:tcW w:w="572" w:type="pct"/>
            <w:shd w:val="clear" w:color="auto" w:fill="auto"/>
            <w:vAlign w:val="center"/>
          </w:tcPr>
          <w:p w:rsidR="004938D3" w:rsidRPr="004938D3" w:rsidRDefault="004938D3" w:rsidP="004938D3">
            <w:pPr>
              <w:autoSpaceDE w:val="0"/>
              <w:autoSpaceDN w:val="0"/>
              <w:adjustRightInd w:val="0"/>
              <w:spacing w:after="0" w:line="240" w:lineRule="auto"/>
              <w:ind w:left="34"/>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КОД УЧАСТКА ЗОНЫ</w:t>
            </w:r>
          </w:p>
        </w:tc>
      </w:tr>
      <w:tr w:rsidR="004938D3" w:rsidRPr="004938D3" w:rsidTr="004938D3">
        <w:tc>
          <w:tcPr>
            <w:tcW w:w="5000" w:type="pct"/>
            <w:gridSpan w:val="3"/>
          </w:tcPr>
          <w:p w:rsidR="004938D3" w:rsidRPr="004938D3" w:rsidRDefault="004938D3" w:rsidP="004938D3">
            <w:pPr>
              <w:autoSpaceDE w:val="0"/>
              <w:autoSpaceDN w:val="0"/>
              <w:adjustRightInd w:val="0"/>
              <w:spacing w:after="0" w:line="240" w:lineRule="auto"/>
              <w:ind w:left="34"/>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1. Общие требования</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1.1</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bCs/>
                <w:sz w:val="28"/>
                <w:szCs w:val="24"/>
                <w:lang w:eastAsia="ru-RU"/>
              </w:rPr>
              <w:t xml:space="preserve">Размещение и планировку производственных объектов необходимо осуществлять в соответствии со СНиП </w:t>
            </w:r>
            <w:r w:rsidRPr="004938D3">
              <w:rPr>
                <w:rFonts w:ascii="Times New Roman" w:eastAsia="Times New Roman" w:hAnsi="Times New Roman" w:cs="Times New Roman"/>
                <w:bCs/>
                <w:sz w:val="28"/>
                <w:szCs w:val="24"/>
                <w:lang w:val="en-US" w:eastAsia="ru-RU"/>
              </w:rPr>
              <w:t>II</w:t>
            </w:r>
            <w:r w:rsidRPr="004938D3">
              <w:rPr>
                <w:rFonts w:ascii="Times New Roman" w:eastAsia="Times New Roman" w:hAnsi="Times New Roman" w:cs="Times New Roman"/>
                <w:bCs/>
                <w:sz w:val="28"/>
                <w:szCs w:val="24"/>
                <w:lang w:eastAsia="ru-RU"/>
              </w:rPr>
              <w:t>-89-80</w:t>
            </w:r>
            <w:r w:rsidRPr="004938D3">
              <w:rPr>
                <w:rFonts w:ascii="Times New Roman" w:eastAsia="Times New Roman" w:hAnsi="Times New Roman" w:cs="Times New Roman"/>
                <w:bCs/>
                <w:sz w:val="28"/>
                <w:szCs w:val="24"/>
                <w:vertAlign w:val="superscript"/>
                <w:lang w:eastAsia="ru-RU"/>
              </w:rPr>
              <w:t>*</w:t>
            </w:r>
            <w:r w:rsidRPr="004938D3">
              <w:rPr>
                <w:rFonts w:ascii="Times New Roman" w:eastAsia="Times New Roman" w:hAnsi="Times New Roman" w:cs="Times New Roman"/>
                <w:bCs/>
                <w:sz w:val="28"/>
                <w:szCs w:val="24"/>
                <w:lang w:eastAsia="ru-RU"/>
              </w:rPr>
              <w:t xml:space="preserve"> «Генеральные планы промышленных предприятий».</w:t>
            </w:r>
          </w:p>
        </w:tc>
        <w:tc>
          <w:tcPr>
            <w:tcW w:w="572" w:type="pct"/>
          </w:tcPr>
          <w:p w:rsidR="004938D3" w:rsidRPr="004938D3" w:rsidRDefault="004938D3" w:rsidP="004938D3">
            <w:pPr>
              <w:autoSpaceDE w:val="0"/>
              <w:autoSpaceDN w:val="0"/>
              <w:adjustRightInd w:val="0"/>
              <w:spacing w:after="0" w:line="240" w:lineRule="auto"/>
              <w:ind w:left="34"/>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1.2</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bCs/>
                <w:sz w:val="28"/>
                <w:szCs w:val="24"/>
                <w:lang w:eastAsia="ru-RU"/>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4938D3" w:rsidRPr="004938D3" w:rsidRDefault="004938D3" w:rsidP="004938D3">
            <w:pPr>
              <w:autoSpaceDE w:val="0"/>
              <w:autoSpaceDN w:val="0"/>
              <w:adjustRightInd w:val="0"/>
              <w:spacing w:after="0" w:line="240" w:lineRule="auto"/>
              <w:ind w:left="34"/>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5000" w:type="pct"/>
            <w:gridSpan w:val="3"/>
          </w:tcPr>
          <w:p w:rsidR="004938D3" w:rsidRPr="004938D3" w:rsidRDefault="004938D3" w:rsidP="004938D3">
            <w:pPr>
              <w:autoSpaceDE w:val="0"/>
              <w:autoSpaceDN w:val="0"/>
              <w:adjustRightInd w:val="0"/>
              <w:spacing w:after="0" w:line="240" w:lineRule="auto"/>
              <w:ind w:left="34"/>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b/>
                <w:sz w:val="28"/>
                <w:szCs w:val="24"/>
                <w:lang w:eastAsia="ru-RU"/>
              </w:rPr>
              <w:t>2. Санитарно-гигиенические и экологические  требования</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2.1</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bCs/>
                <w:sz w:val="28"/>
                <w:szCs w:val="24"/>
                <w:lang w:eastAsia="ru-RU"/>
              </w:rPr>
            </w:pPr>
            <w:r w:rsidRPr="004938D3">
              <w:rPr>
                <w:rFonts w:ascii="Times New Roman" w:eastAsia="Times New Roman" w:hAnsi="Times New Roman" w:cs="Times New Roman"/>
                <w:bCs/>
                <w:sz w:val="28"/>
                <w:szCs w:val="24"/>
                <w:lang w:eastAsia="ru-RU"/>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w:t>
            </w:r>
            <w:r w:rsidRPr="004938D3">
              <w:rPr>
                <w:rFonts w:ascii="Times New Roman" w:eastAsia="Times New Roman" w:hAnsi="Times New Roman" w:cs="Times New Roman"/>
                <w:bCs/>
                <w:sz w:val="28"/>
                <w:szCs w:val="24"/>
                <w:lang w:eastAsia="ru-RU"/>
              </w:rPr>
              <w:lastRenderedPageBreak/>
              <w:t>территории этих зон.</w:t>
            </w:r>
          </w:p>
        </w:tc>
        <w:tc>
          <w:tcPr>
            <w:tcW w:w="572" w:type="pct"/>
          </w:tcPr>
          <w:p w:rsidR="004938D3" w:rsidRPr="004938D3" w:rsidRDefault="004938D3" w:rsidP="004938D3">
            <w:pPr>
              <w:autoSpaceDE w:val="0"/>
              <w:autoSpaceDN w:val="0"/>
              <w:adjustRightInd w:val="0"/>
              <w:spacing w:after="0" w:line="240" w:lineRule="auto"/>
              <w:ind w:left="34"/>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lastRenderedPageBreak/>
              <w:t xml:space="preserve">Все участки </w:t>
            </w:r>
            <w:r w:rsidRPr="004938D3">
              <w:rPr>
                <w:rFonts w:ascii="Times New Roman" w:eastAsia="Times New Roman" w:hAnsi="Times New Roman" w:cs="Times New Roman"/>
                <w:sz w:val="28"/>
                <w:szCs w:val="24"/>
                <w:lang w:eastAsia="ru-RU"/>
              </w:rPr>
              <w:lastRenderedPageBreak/>
              <w:t>зоны</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lastRenderedPageBreak/>
              <w:t>2.2</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bCs/>
                <w:sz w:val="28"/>
                <w:szCs w:val="24"/>
                <w:lang w:eastAsia="ru-RU"/>
              </w:rPr>
            </w:pPr>
            <w:r w:rsidRPr="004938D3">
              <w:rPr>
                <w:rFonts w:ascii="Times New Roman" w:eastAsia="Times New Roman" w:hAnsi="Times New Roman" w:cs="Times New Roman"/>
                <w:bCs/>
                <w:sz w:val="28"/>
                <w:szCs w:val="24"/>
                <w:lang w:eastAsia="ru-RU"/>
              </w:rPr>
              <w:t>Со стороны жилых зон необходимо предусматривать полосу древесно-кустарниковых насаждений (согласно СНиП 2.07.01-89* п3.9).</w:t>
            </w:r>
          </w:p>
        </w:tc>
        <w:tc>
          <w:tcPr>
            <w:tcW w:w="572" w:type="pct"/>
          </w:tcPr>
          <w:p w:rsidR="004938D3" w:rsidRPr="004938D3" w:rsidRDefault="004938D3" w:rsidP="004938D3">
            <w:pPr>
              <w:autoSpaceDE w:val="0"/>
              <w:autoSpaceDN w:val="0"/>
              <w:adjustRightInd w:val="0"/>
              <w:spacing w:after="0" w:line="240" w:lineRule="auto"/>
              <w:ind w:left="34"/>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2.3</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bCs/>
                <w:sz w:val="28"/>
                <w:szCs w:val="24"/>
                <w:lang w:eastAsia="ru-RU"/>
              </w:rPr>
            </w:pPr>
            <w:r w:rsidRPr="004938D3">
              <w:rPr>
                <w:rFonts w:ascii="Times New Roman" w:eastAsia="Times New Roman" w:hAnsi="Times New Roman" w:cs="Times New Roman"/>
                <w:bCs/>
                <w:sz w:val="28"/>
                <w:szCs w:val="24"/>
                <w:lang w:eastAsia="ru-RU"/>
              </w:rPr>
              <w:t xml:space="preserve">Степенью озеленения территории  </w:t>
            </w:r>
            <w:proofErr w:type="spellStart"/>
            <w:r w:rsidRPr="004938D3">
              <w:rPr>
                <w:rFonts w:ascii="Times New Roman" w:eastAsia="Times New Roman" w:hAnsi="Times New Roman" w:cs="Times New Roman"/>
                <w:bCs/>
                <w:sz w:val="28"/>
                <w:szCs w:val="24"/>
                <w:lang w:eastAsia="ru-RU"/>
              </w:rPr>
              <w:t>промплощадки</w:t>
            </w:r>
            <w:proofErr w:type="spellEnd"/>
            <w:r w:rsidRPr="004938D3">
              <w:rPr>
                <w:rFonts w:ascii="Times New Roman" w:eastAsia="Times New Roman" w:hAnsi="Times New Roman" w:cs="Times New Roman"/>
                <w:bCs/>
                <w:sz w:val="28"/>
                <w:szCs w:val="24"/>
                <w:lang w:eastAsia="ru-RU"/>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4938D3" w:rsidRPr="004938D3" w:rsidRDefault="004938D3" w:rsidP="004938D3">
            <w:pPr>
              <w:widowControl w:val="0"/>
              <w:autoSpaceDE w:val="0"/>
              <w:autoSpaceDN w:val="0"/>
              <w:adjustRightInd w:val="0"/>
              <w:spacing w:after="0" w:line="240" w:lineRule="auto"/>
              <w:ind w:left="34"/>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2.4</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bCs/>
                <w:sz w:val="28"/>
                <w:szCs w:val="24"/>
                <w:lang w:eastAsia="ru-RU"/>
              </w:rPr>
            </w:pPr>
            <w:r w:rsidRPr="004938D3">
              <w:rPr>
                <w:rFonts w:ascii="Times New Roman" w:eastAsia="Times New Roman" w:hAnsi="Times New Roman" w:cs="Times New Roman"/>
                <w:bCs/>
                <w:sz w:val="28"/>
                <w:szCs w:val="24"/>
                <w:lang w:eastAsia="ru-RU"/>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4938D3" w:rsidRPr="004938D3" w:rsidRDefault="004938D3" w:rsidP="004938D3">
            <w:pPr>
              <w:widowControl w:val="0"/>
              <w:autoSpaceDE w:val="0"/>
              <w:autoSpaceDN w:val="0"/>
              <w:adjustRightInd w:val="0"/>
              <w:spacing w:after="0" w:line="240" w:lineRule="auto"/>
              <w:ind w:left="34"/>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2.5</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bCs/>
                <w:sz w:val="28"/>
                <w:szCs w:val="24"/>
                <w:lang w:eastAsia="ru-RU"/>
              </w:rPr>
            </w:pPr>
            <w:r w:rsidRPr="004938D3">
              <w:rPr>
                <w:rFonts w:ascii="Times New Roman" w:eastAsia="Times New Roman" w:hAnsi="Times New Roman" w:cs="Times New Roman"/>
                <w:bCs/>
                <w:sz w:val="28"/>
                <w:szCs w:val="24"/>
                <w:lang w:eastAsia="ru-RU"/>
              </w:rPr>
              <w:t xml:space="preserve">Все загрязненные воды поверхностного стока с территории </w:t>
            </w:r>
            <w:proofErr w:type="spellStart"/>
            <w:r w:rsidRPr="004938D3">
              <w:rPr>
                <w:rFonts w:ascii="Times New Roman" w:eastAsia="Times New Roman" w:hAnsi="Times New Roman" w:cs="Times New Roman"/>
                <w:bCs/>
                <w:sz w:val="28"/>
                <w:szCs w:val="24"/>
                <w:lang w:eastAsia="ru-RU"/>
              </w:rPr>
              <w:t>промплощадки</w:t>
            </w:r>
            <w:proofErr w:type="spellEnd"/>
            <w:r w:rsidRPr="004938D3">
              <w:rPr>
                <w:rFonts w:ascii="Times New Roman" w:eastAsia="Times New Roman" w:hAnsi="Times New Roman" w:cs="Times New Roman"/>
                <w:bCs/>
                <w:sz w:val="28"/>
                <w:szCs w:val="24"/>
                <w:lang w:eastAsia="ru-RU"/>
              </w:rPr>
              <w:t xml:space="preserve"> направляются на очистные сооружения.</w:t>
            </w:r>
          </w:p>
        </w:tc>
        <w:tc>
          <w:tcPr>
            <w:tcW w:w="572" w:type="pct"/>
          </w:tcPr>
          <w:p w:rsidR="004938D3" w:rsidRPr="004938D3" w:rsidRDefault="004938D3" w:rsidP="004938D3">
            <w:pPr>
              <w:widowControl w:val="0"/>
              <w:autoSpaceDE w:val="0"/>
              <w:autoSpaceDN w:val="0"/>
              <w:adjustRightInd w:val="0"/>
              <w:spacing w:after="0" w:line="240" w:lineRule="auto"/>
              <w:ind w:left="34"/>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2.6</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bCs/>
                <w:sz w:val="28"/>
                <w:szCs w:val="24"/>
                <w:lang w:eastAsia="ru-RU"/>
              </w:rPr>
            </w:pPr>
            <w:r w:rsidRPr="004938D3">
              <w:rPr>
                <w:rFonts w:ascii="Times New Roman" w:eastAsia="Times New Roman" w:hAnsi="Times New Roman" w:cs="Times New Roman"/>
                <w:bCs/>
                <w:sz w:val="28"/>
                <w:szCs w:val="24"/>
                <w:lang w:eastAsia="ru-RU"/>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4938D3">
              <w:rPr>
                <w:rFonts w:ascii="Times New Roman" w:eastAsia="Times New Roman" w:hAnsi="Times New Roman" w:cs="Times New Roman"/>
                <w:bCs/>
                <w:sz w:val="28"/>
                <w:szCs w:val="24"/>
                <w:lang w:eastAsia="ru-RU"/>
              </w:rPr>
              <w:t>Роспотребнадзора</w:t>
            </w:r>
            <w:proofErr w:type="spellEnd"/>
            <w:r w:rsidRPr="004938D3">
              <w:rPr>
                <w:rFonts w:ascii="Times New Roman" w:eastAsia="Times New Roman" w:hAnsi="Times New Roman" w:cs="Times New Roman"/>
                <w:bCs/>
                <w:sz w:val="28"/>
                <w:szCs w:val="24"/>
                <w:lang w:eastAsia="ru-RU"/>
              </w:rPr>
              <w:t>, охраны окружающей среды и архитектуры и градостроительства.</w:t>
            </w:r>
          </w:p>
        </w:tc>
        <w:tc>
          <w:tcPr>
            <w:tcW w:w="572" w:type="pct"/>
          </w:tcPr>
          <w:p w:rsidR="004938D3" w:rsidRPr="004938D3" w:rsidRDefault="004938D3" w:rsidP="004938D3">
            <w:pPr>
              <w:widowControl w:val="0"/>
              <w:autoSpaceDE w:val="0"/>
              <w:autoSpaceDN w:val="0"/>
              <w:adjustRightInd w:val="0"/>
              <w:spacing w:after="0" w:line="240" w:lineRule="auto"/>
              <w:ind w:left="34"/>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r w:rsidR="004938D3" w:rsidRPr="004938D3" w:rsidTr="004938D3">
        <w:tc>
          <w:tcPr>
            <w:tcW w:w="5000" w:type="pct"/>
            <w:gridSpan w:val="3"/>
          </w:tcPr>
          <w:p w:rsidR="004938D3" w:rsidRPr="004938D3" w:rsidRDefault="004938D3" w:rsidP="004938D3">
            <w:pPr>
              <w:widowControl w:val="0"/>
              <w:autoSpaceDE w:val="0"/>
              <w:autoSpaceDN w:val="0"/>
              <w:adjustRightInd w:val="0"/>
              <w:spacing w:after="0" w:line="240" w:lineRule="auto"/>
              <w:ind w:left="34"/>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3. Архитектурно-строительные требования</w:t>
            </w:r>
          </w:p>
        </w:tc>
      </w:tr>
      <w:tr w:rsidR="004938D3" w:rsidRPr="004938D3" w:rsidTr="004938D3">
        <w:tc>
          <w:tcPr>
            <w:tcW w:w="252" w:type="pct"/>
          </w:tcPr>
          <w:p w:rsidR="004938D3" w:rsidRPr="004938D3" w:rsidRDefault="004938D3" w:rsidP="004938D3">
            <w:pPr>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3.1</w:t>
            </w:r>
          </w:p>
        </w:tc>
        <w:tc>
          <w:tcPr>
            <w:tcW w:w="4177" w:type="pct"/>
          </w:tcPr>
          <w:p w:rsidR="004938D3" w:rsidRPr="004938D3" w:rsidRDefault="004938D3" w:rsidP="004938D3">
            <w:pPr>
              <w:spacing w:after="0" w:line="240" w:lineRule="auto"/>
              <w:ind w:right="-1"/>
              <w:jc w:val="both"/>
              <w:rPr>
                <w:rFonts w:ascii="Times New Roman" w:eastAsia="Times New Roman" w:hAnsi="Times New Roman" w:cs="Times New Roman"/>
                <w:bCs/>
                <w:sz w:val="28"/>
                <w:szCs w:val="24"/>
                <w:lang w:eastAsia="ru-RU"/>
              </w:rPr>
            </w:pPr>
            <w:r w:rsidRPr="004938D3">
              <w:rPr>
                <w:rFonts w:ascii="Times New Roman" w:eastAsia="Times New Roman" w:hAnsi="Times New Roman" w:cs="Times New Roman"/>
                <w:bCs/>
                <w:sz w:val="28"/>
                <w:szCs w:val="24"/>
                <w:lang w:eastAsia="ru-RU"/>
              </w:rPr>
              <w:t xml:space="preserve">Коэффициент застройки территории должен быть не более 70% и не менее 10% от ее площади. Коэффициент озеленения должен составлять не менее 15% от площади. </w:t>
            </w:r>
            <w:r w:rsidRPr="004938D3">
              <w:rPr>
                <w:rFonts w:ascii="Times New Roman" w:eastAsia="Times New Roman" w:hAnsi="Times New Roman" w:cs="Times New Roman"/>
                <w:sz w:val="28"/>
                <w:szCs w:val="24"/>
                <w:lang w:eastAsia="ru-RU"/>
              </w:rPr>
              <w:t xml:space="preserve">Площадь территорий, предназначенных для хранения транспортных средств, - </w:t>
            </w:r>
            <w:r w:rsidRPr="004938D3">
              <w:rPr>
                <w:rFonts w:ascii="Times New Roman" w:eastAsia="Calibri" w:hAnsi="Times New Roman" w:cs="Times New Roman"/>
                <w:sz w:val="28"/>
                <w:szCs w:val="24"/>
              </w:rPr>
              <w:t>не более 15% от площади земельного участка.</w:t>
            </w:r>
          </w:p>
        </w:tc>
        <w:tc>
          <w:tcPr>
            <w:tcW w:w="572" w:type="pct"/>
          </w:tcPr>
          <w:p w:rsidR="004938D3" w:rsidRPr="004938D3" w:rsidRDefault="004938D3" w:rsidP="004938D3">
            <w:pPr>
              <w:widowControl w:val="0"/>
              <w:autoSpaceDE w:val="0"/>
              <w:autoSpaceDN w:val="0"/>
              <w:adjustRightInd w:val="0"/>
              <w:spacing w:after="0" w:line="240" w:lineRule="auto"/>
              <w:ind w:left="34"/>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Все участки зоны</w:t>
            </w:r>
          </w:p>
        </w:tc>
      </w:tr>
    </w:tbl>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Территориальные зоны инженерно-транспортной инфраструктуры</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Параметры застройки земельных участков и объектов капитального строительства зон инженерно-транспортной инфраструктуры определяются расчетом и вносятся в градостроительный план земельного участка.</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Ограничения и особенности использования земельных участков и объектов капитального строительства участков в зонах инженерно-транспортной инфраструктуры:</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520"/>
        <w:gridCol w:w="1560"/>
      </w:tblGrid>
      <w:tr w:rsidR="004938D3" w:rsidRPr="004938D3" w:rsidTr="004938D3">
        <w:tc>
          <w:tcPr>
            <w:tcW w:w="228"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ПП</w:t>
            </w:r>
          </w:p>
        </w:tc>
        <w:tc>
          <w:tcPr>
            <w:tcW w:w="4239"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ВИД ОГРАНИЧЕНИЯ</w:t>
            </w:r>
          </w:p>
        </w:tc>
        <w:tc>
          <w:tcPr>
            <w:tcW w:w="533" w:type="pct"/>
            <w:shd w:val="clear" w:color="auto" w:fill="auto"/>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938D3" w:rsidRPr="004938D3" w:rsidTr="004938D3">
        <w:tc>
          <w:tcPr>
            <w:tcW w:w="5000" w:type="pct"/>
            <w:gridSpan w:val="3"/>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1. Общие требования</w:t>
            </w:r>
          </w:p>
        </w:tc>
      </w:tr>
      <w:tr w:rsidR="004938D3" w:rsidRPr="004938D3" w:rsidTr="004938D3">
        <w:tc>
          <w:tcPr>
            <w:tcW w:w="22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1.1</w:t>
            </w:r>
          </w:p>
        </w:tc>
        <w:tc>
          <w:tcPr>
            <w:tcW w:w="4239"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22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1.2</w:t>
            </w:r>
          </w:p>
        </w:tc>
        <w:tc>
          <w:tcPr>
            <w:tcW w:w="4239"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22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1.3</w:t>
            </w:r>
          </w:p>
        </w:tc>
        <w:tc>
          <w:tcPr>
            <w:tcW w:w="4239"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22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1.4</w:t>
            </w:r>
          </w:p>
        </w:tc>
        <w:tc>
          <w:tcPr>
            <w:tcW w:w="4239"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bCs/>
                <w:color w:val="FF0000"/>
                <w:sz w:val="28"/>
                <w:szCs w:val="28"/>
                <w:lang w:eastAsia="ru-RU"/>
              </w:rPr>
            </w:pPr>
            <w:r w:rsidRPr="004938D3">
              <w:rPr>
                <w:rFonts w:ascii="Times New Roman" w:eastAsia="Times New Roman" w:hAnsi="Times New Roman" w:cs="Times New Roman"/>
                <w:sz w:val="28"/>
                <w:szCs w:val="28"/>
                <w:lang w:eastAsia="ru-RU"/>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22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1.5</w:t>
            </w:r>
          </w:p>
        </w:tc>
        <w:tc>
          <w:tcPr>
            <w:tcW w:w="4239" w:type="pct"/>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1.6</w:t>
            </w:r>
          </w:p>
        </w:tc>
        <w:tc>
          <w:tcPr>
            <w:tcW w:w="4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Cs/>
                <w:color w:val="003366"/>
                <w:sz w:val="28"/>
                <w:szCs w:val="28"/>
                <w:lang w:eastAsia="ru-RU"/>
              </w:rPr>
            </w:pPr>
            <w:r w:rsidRPr="004938D3">
              <w:rPr>
                <w:rFonts w:ascii="Times New Roman" w:eastAsia="Times New Roman" w:hAnsi="Times New Roman" w:cs="Times New Roman"/>
                <w:sz w:val="28"/>
                <w:szCs w:val="28"/>
                <w:lang w:eastAsia="ru-RU"/>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533"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1.7</w:t>
            </w:r>
          </w:p>
        </w:tc>
        <w:tc>
          <w:tcPr>
            <w:tcW w:w="4239" w:type="pct"/>
          </w:tcPr>
          <w:p w:rsidR="004938D3" w:rsidRPr="004938D3" w:rsidRDefault="004938D3" w:rsidP="004938D3">
            <w:pPr>
              <w:spacing w:after="0" w:line="240" w:lineRule="auto"/>
              <w:ind w:right="-1"/>
              <w:jc w:val="both"/>
              <w:rPr>
                <w:rFonts w:ascii="Times New Roman" w:eastAsia="Times New Roman" w:hAnsi="Times New Roman" w:cs="Times New Roman"/>
                <w:bCs/>
                <w:color w:val="003366"/>
                <w:sz w:val="28"/>
                <w:szCs w:val="28"/>
                <w:lang w:eastAsia="ru-RU"/>
              </w:rPr>
            </w:pPr>
            <w:r w:rsidRPr="004938D3">
              <w:rPr>
                <w:rFonts w:ascii="Times New Roman" w:eastAsia="Times New Roman" w:hAnsi="Times New Roman" w:cs="Times New Roman"/>
                <w:sz w:val="28"/>
                <w:szCs w:val="28"/>
                <w:lang w:eastAsia="ru-RU"/>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lastRenderedPageBreak/>
              <w:t>1.8</w:t>
            </w:r>
          </w:p>
        </w:tc>
        <w:tc>
          <w:tcPr>
            <w:tcW w:w="4239" w:type="pct"/>
          </w:tcPr>
          <w:p w:rsidR="004938D3" w:rsidRPr="004938D3" w:rsidRDefault="004938D3" w:rsidP="004938D3">
            <w:pPr>
              <w:widowControl w:val="0"/>
              <w:tabs>
                <w:tab w:val="left" w:pos="1155"/>
              </w:tabs>
              <w:suppressAutoHyphens/>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Инженерные сети следует размещать преимущественно в пределах поперечных профилей улиц и дорог:</w:t>
            </w:r>
          </w:p>
          <w:p w:rsidR="004938D3" w:rsidRPr="004938D3" w:rsidRDefault="004938D3" w:rsidP="004938D3">
            <w:pPr>
              <w:widowControl w:val="0"/>
              <w:numPr>
                <w:ilvl w:val="0"/>
                <w:numId w:val="18"/>
              </w:numPr>
              <w:tabs>
                <w:tab w:val="left" w:pos="967"/>
                <w:tab w:val="left" w:pos="1155"/>
              </w:tabs>
              <w:suppressAutoHyphens/>
              <w:spacing w:after="0" w:line="240" w:lineRule="auto"/>
              <w:ind w:left="967"/>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под тротуарами или разделительными полосами - инженерные сети в коллекторах, каналах или тоннелях;</w:t>
            </w:r>
          </w:p>
          <w:p w:rsidR="004938D3" w:rsidRPr="004938D3" w:rsidRDefault="004938D3" w:rsidP="004938D3">
            <w:pPr>
              <w:widowControl w:val="0"/>
              <w:numPr>
                <w:ilvl w:val="0"/>
                <w:numId w:val="18"/>
              </w:numPr>
              <w:tabs>
                <w:tab w:val="left" w:pos="967"/>
                <w:tab w:val="left" w:pos="1155"/>
              </w:tabs>
              <w:suppressAutoHyphens/>
              <w:spacing w:after="0" w:line="240" w:lineRule="auto"/>
              <w:ind w:left="967"/>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 разделительных полосах – тепловые сети, водопровод, газопровод, хозяйственная и дождевая канализация;</w:t>
            </w:r>
          </w:p>
          <w:p w:rsidR="004938D3" w:rsidRPr="004938D3" w:rsidRDefault="004938D3" w:rsidP="004938D3">
            <w:pPr>
              <w:widowControl w:val="0"/>
              <w:numPr>
                <w:ilvl w:val="0"/>
                <w:numId w:val="18"/>
              </w:numPr>
              <w:tabs>
                <w:tab w:val="left" w:pos="967"/>
                <w:tab w:val="left" w:pos="1155"/>
              </w:tabs>
              <w:suppressAutoHyphens/>
              <w:spacing w:after="0" w:line="240" w:lineRule="auto"/>
              <w:ind w:left="967"/>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1.9</w:t>
            </w:r>
          </w:p>
        </w:tc>
        <w:tc>
          <w:tcPr>
            <w:tcW w:w="4239" w:type="pct"/>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1.10</w:t>
            </w:r>
          </w:p>
        </w:tc>
        <w:tc>
          <w:tcPr>
            <w:tcW w:w="4239" w:type="pct"/>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1.11</w:t>
            </w:r>
          </w:p>
        </w:tc>
        <w:tc>
          <w:tcPr>
            <w:tcW w:w="4239" w:type="pct"/>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color w:val="000000"/>
                <w:sz w:val="28"/>
                <w:szCs w:val="28"/>
                <w:lang w:eastAsia="ru-RU"/>
              </w:rPr>
            </w:pPr>
            <w:r w:rsidRPr="004938D3">
              <w:rPr>
                <w:rFonts w:ascii="Times New Roman" w:eastAsia="Times New Roman" w:hAnsi="Times New Roman" w:cs="Times New Roman"/>
                <w:color w:val="000000"/>
                <w:sz w:val="28"/>
                <w:szCs w:val="28"/>
                <w:lang w:eastAsia="ru-RU"/>
              </w:rPr>
              <w:t>1.12</w:t>
            </w:r>
          </w:p>
        </w:tc>
        <w:tc>
          <w:tcPr>
            <w:tcW w:w="4239" w:type="pct"/>
          </w:tcPr>
          <w:p w:rsidR="004938D3" w:rsidRPr="004938D3" w:rsidRDefault="004938D3" w:rsidP="004938D3">
            <w:pPr>
              <w:spacing w:after="0" w:line="240" w:lineRule="auto"/>
              <w:ind w:right="-1"/>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r>
      <w:tr w:rsidR="004938D3" w:rsidRPr="004938D3" w:rsidTr="004938D3">
        <w:tc>
          <w:tcPr>
            <w:tcW w:w="5000" w:type="pct"/>
            <w:gridSpan w:val="3"/>
            <w:shd w:val="clear" w:color="auto" w:fill="auto"/>
          </w:tcPr>
          <w:p w:rsidR="004938D3" w:rsidRPr="004938D3" w:rsidRDefault="004938D3" w:rsidP="004938D3">
            <w:pPr>
              <w:spacing w:after="0" w:line="240" w:lineRule="auto"/>
              <w:ind w:right="-1"/>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2. Санитарно-гигиенические и экологические  требования</w:t>
            </w: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2.1</w:t>
            </w:r>
          </w:p>
        </w:tc>
        <w:tc>
          <w:tcPr>
            <w:tcW w:w="4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4938D3">
                <w:rPr>
                  <w:rFonts w:ascii="Times New Roman" w:eastAsia="Times New Roman" w:hAnsi="Times New Roman" w:cs="Times New Roman"/>
                  <w:sz w:val="28"/>
                  <w:szCs w:val="28"/>
                  <w:lang w:eastAsia="ru-RU"/>
                </w:rPr>
                <w:t>100 м</w:t>
              </w:r>
            </w:smartTag>
            <w:r w:rsidRPr="004938D3">
              <w:rPr>
                <w:rFonts w:ascii="Times New Roman" w:eastAsia="Times New Roman" w:hAnsi="Times New Roman" w:cs="Times New Roman"/>
                <w:sz w:val="28"/>
                <w:szCs w:val="28"/>
                <w:lang w:eastAsia="ru-RU"/>
              </w:rPr>
              <w:t xml:space="preserve">. Автозаправочные станции для легкового автотранспорта, оборудованные системой </w:t>
            </w:r>
            <w:proofErr w:type="spellStart"/>
            <w:r w:rsidRPr="004938D3">
              <w:rPr>
                <w:rFonts w:ascii="Times New Roman" w:eastAsia="Times New Roman" w:hAnsi="Times New Roman" w:cs="Times New Roman"/>
                <w:sz w:val="28"/>
                <w:szCs w:val="28"/>
                <w:lang w:eastAsia="ru-RU"/>
              </w:rPr>
              <w:t>закольцовки</w:t>
            </w:r>
            <w:proofErr w:type="spellEnd"/>
            <w:r w:rsidRPr="004938D3">
              <w:rPr>
                <w:rFonts w:ascii="Times New Roman" w:eastAsia="Times New Roman" w:hAnsi="Times New Roman" w:cs="Times New Roman"/>
                <w:sz w:val="28"/>
                <w:szCs w:val="28"/>
                <w:lang w:eastAsia="ru-RU"/>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4938D3">
                <w:rPr>
                  <w:rFonts w:ascii="Times New Roman" w:eastAsia="Times New Roman" w:hAnsi="Times New Roman" w:cs="Times New Roman"/>
                  <w:sz w:val="28"/>
                  <w:szCs w:val="28"/>
                  <w:lang w:eastAsia="ru-RU"/>
                </w:rPr>
                <w:t>50 м</w:t>
              </w:r>
            </w:smartTag>
            <w:r w:rsidRPr="004938D3">
              <w:rPr>
                <w:rFonts w:ascii="Times New Roman" w:eastAsia="Times New Roman" w:hAnsi="Times New Roman" w:cs="Times New Roman"/>
                <w:sz w:val="28"/>
                <w:szCs w:val="28"/>
                <w:lang w:eastAsia="ru-RU"/>
              </w:rPr>
              <w:t>.</w:t>
            </w:r>
          </w:p>
        </w:tc>
        <w:tc>
          <w:tcPr>
            <w:tcW w:w="533"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2.2</w:t>
            </w:r>
          </w:p>
        </w:tc>
        <w:tc>
          <w:tcPr>
            <w:tcW w:w="4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Защитные зеленые полосы должны состоять из многорядных посадок </w:t>
            </w:r>
            <w:proofErr w:type="gramStart"/>
            <w:r w:rsidRPr="004938D3">
              <w:rPr>
                <w:rFonts w:ascii="Times New Roman" w:eastAsia="Times New Roman" w:hAnsi="Times New Roman" w:cs="Times New Roman"/>
                <w:sz w:val="28"/>
                <w:szCs w:val="28"/>
                <w:lang w:eastAsia="ru-RU"/>
              </w:rPr>
              <w:t>пыле</w:t>
            </w:r>
            <w:proofErr w:type="gramEnd"/>
            <w:r w:rsidRPr="004938D3">
              <w:rPr>
                <w:rFonts w:ascii="Times New Roman" w:eastAsia="Times New Roman" w:hAnsi="Times New Roman" w:cs="Times New Roman"/>
                <w:sz w:val="28"/>
                <w:szCs w:val="28"/>
                <w:lang w:eastAsia="ru-RU"/>
              </w:rPr>
              <w:t>-, газоустойчивых древесно-кустарниковых пород с полосами газонов.</w:t>
            </w:r>
          </w:p>
        </w:tc>
        <w:tc>
          <w:tcPr>
            <w:tcW w:w="533"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228" w:type="pct"/>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2.3</w:t>
            </w:r>
          </w:p>
        </w:tc>
        <w:tc>
          <w:tcPr>
            <w:tcW w:w="423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533"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4938D3" w:rsidRPr="004938D3" w:rsidRDefault="004938D3" w:rsidP="004938D3">
      <w:pPr>
        <w:spacing w:after="0" w:line="240" w:lineRule="auto"/>
        <w:rPr>
          <w:rFonts w:ascii="Times New Roman" w:eastAsia="Times New Roman" w:hAnsi="Times New Roman" w:cs="Times New Roman"/>
          <w:sz w:val="24"/>
          <w:szCs w:val="24"/>
          <w:lang w:eastAsia="ru-RU"/>
        </w:rPr>
      </w:pPr>
    </w:p>
    <w:p w:rsidR="004938D3" w:rsidRPr="004938D3" w:rsidRDefault="004938D3" w:rsidP="004938D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Территориальные зоны природно-рекреационного типа</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tblPr>
      <w:tblGrid>
        <w:gridCol w:w="9960"/>
        <w:gridCol w:w="1916"/>
        <w:gridCol w:w="2910"/>
      </w:tblGrid>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Наименование территории</w:t>
            </w:r>
          </w:p>
        </w:tc>
        <w:tc>
          <w:tcPr>
            <w:tcW w:w="64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4938D3">
              <w:rPr>
                <w:rFonts w:ascii="Times New Roman" w:eastAsia="Times New Roman" w:hAnsi="Times New Roman" w:cs="Times New Roman"/>
                <w:b/>
                <w:sz w:val="28"/>
                <w:szCs w:val="28"/>
                <w:lang w:eastAsia="ru-RU"/>
              </w:rPr>
              <w:t>Ед</w:t>
            </w:r>
            <w:proofErr w:type="gramStart"/>
            <w:r w:rsidRPr="004938D3">
              <w:rPr>
                <w:rFonts w:ascii="Times New Roman" w:eastAsia="Times New Roman" w:hAnsi="Times New Roman" w:cs="Times New Roman"/>
                <w:b/>
                <w:sz w:val="28"/>
                <w:szCs w:val="28"/>
                <w:lang w:eastAsia="ru-RU"/>
              </w:rPr>
              <w:t>.и</w:t>
            </w:r>
            <w:proofErr w:type="gramEnd"/>
            <w:r w:rsidRPr="004938D3">
              <w:rPr>
                <w:rFonts w:ascii="Times New Roman" w:eastAsia="Times New Roman" w:hAnsi="Times New Roman" w:cs="Times New Roman"/>
                <w:b/>
                <w:sz w:val="28"/>
                <w:szCs w:val="28"/>
                <w:lang w:eastAsia="ru-RU"/>
              </w:rPr>
              <w:t>зм</w:t>
            </w:r>
            <w:proofErr w:type="spellEnd"/>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показатель</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 xml:space="preserve">Парки </w:t>
            </w:r>
          </w:p>
        </w:tc>
        <w:tc>
          <w:tcPr>
            <w:tcW w:w="64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Территория парка, общая площадь</w:t>
            </w:r>
          </w:p>
        </w:tc>
        <w:tc>
          <w:tcPr>
            <w:tcW w:w="64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га</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10-15</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территории зеленых насаждений и водоемов</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65 – 70</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Аллеи, дорожки, площадки</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25 - 28</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Здания и сооружения (</w:t>
            </w:r>
            <w:smartTag w:uri="urn:schemas-microsoft-com:office:smarttags" w:element="metricconverter">
              <w:smartTagPr>
                <w:attr w:name="ProductID" w:val="8 м"/>
              </w:smartTagPr>
              <w:r w:rsidRPr="004938D3">
                <w:rPr>
                  <w:rFonts w:ascii="Times New Roman" w:eastAsia="Times New Roman" w:hAnsi="Times New Roman" w:cs="Times New Roman"/>
                  <w:sz w:val="28"/>
                  <w:szCs w:val="28"/>
                  <w:lang w:eastAsia="ru-RU"/>
                </w:rPr>
                <w:t>8 м</w:t>
              </w:r>
            </w:smartTag>
            <w:r w:rsidRPr="004938D3">
              <w:rPr>
                <w:rFonts w:ascii="Times New Roman" w:eastAsia="Times New Roman" w:hAnsi="Times New Roman" w:cs="Times New Roman"/>
                <w:sz w:val="28"/>
                <w:szCs w:val="28"/>
                <w:lang w:eastAsia="ru-RU"/>
              </w:rPr>
              <w:t>)</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5 – 7</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Максимальная высота зданий и сооружений</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м</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8</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Городские сады</w:t>
            </w:r>
          </w:p>
        </w:tc>
        <w:tc>
          <w:tcPr>
            <w:tcW w:w="64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Территория городского сада, общая площадь</w:t>
            </w:r>
          </w:p>
        </w:tc>
        <w:tc>
          <w:tcPr>
            <w:tcW w:w="64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га</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3 - 5</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Территории зеленых насаждений и водоемов</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80 - 90</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Аллеи, дорожки, площадки</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8 - 15</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Здания и сооружения </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2 - 5</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Максимальная высота зданий и сооружений</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м</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6-8</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Скверы</w:t>
            </w:r>
          </w:p>
        </w:tc>
        <w:tc>
          <w:tcPr>
            <w:tcW w:w="64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Территория сквера, общая площадь</w:t>
            </w:r>
          </w:p>
        </w:tc>
        <w:tc>
          <w:tcPr>
            <w:tcW w:w="64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га</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0,5 до 2,0</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Территории зеленых насаждений и водоемов</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60 - 80</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Аллеи, дорожки, площадки</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40 – 20</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Здания и сооружения </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запрещены</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8D3">
              <w:rPr>
                <w:rFonts w:ascii="Times New Roman" w:eastAsia="Times New Roman" w:hAnsi="Times New Roman" w:cs="Times New Roman"/>
                <w:b/>
                <w:sz w:val="28"/>
                <w:szCs w:val="28"/>
                <w:lang w:eastAsia="ru-RU"/>
              </w:rPr>
              <w:t xml:space="preserve">Бульвары </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b/>
                <w:sz w:val="28"/>
                <w:szCs w:val="28"/>
                <w:lang w:eastAsia="ru-RU"/>
              </w:rPr>
            </w:pP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Территории зеленых насаждений и водоемов</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70-75</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Аллеи, дорожки, площадки</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30 - 25</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Здания и сооружения </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 </w:t>
            </w: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запрещены</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Допустимая рекреационная нагрузка</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r w:rsidRPr="004938D3">
              <w:rPr>
                <w:rFonts w:ascii="Times New Roman" w:eastAsia="SymbolMT" w:hAnsi="Times New Roman" w:cs="Times New Roman"/>
                <w:sz w:val="28"/>
                <w:szCs w:val="28"/>
              </w:rPr>
              <w:t>чел/</w:t>
            </w:r>
            <w:proofErr w:type="gramStart"/>
            <w:r w:rsidRPr="004938D3">
              <w:rPr>
                <w:rFonts w:ascii="Times New Roman" w:eastAsia="SymbolMT" w:hAnsi="Times New Roman" w:cs="Times New Roman"/>
                <w:sz w:val="28"/>
                <w:szCs w:val="28"/>
              </w:rPr>
              <w:t>га</w:t>
            </w:r>
            <w:proofErr w:type="gramEnd"/>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до 50</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SymbolMT" w:hAnsi="Times New Roman" w:cs="Arial"/>
                <w:sz w:val="28"/>
                <w:szCs w:val="28"/>
                <w:lang w:eastAsia="ru-RU"/>
              </w:rPr>
              <w:t>Минимальное соотношение ширины и длины бульвара</w:t>
            </w: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не менее 1:3</w:t>
            </w:r>
          </w:p>
        </w:tc>
      </w:tr>
      <w:tr w:rsidR="004938D3" w:rsidRPr="004938D3" w:rsidTr="004938D3">
        <w:tc>
          <w:tcPr>
            <w:tcW w:w="3368"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8" w:type="pct"/>
            <w:shd w:val="clear" w:color="auto" w:fill="auto"/>
          </w:tcPr>
          <w:p w:rsidR="004938D3" w:rsidRPr="004938D3" w:rsidRDefault="004938D3" w:rsidP="004938D3">
            <w:pPr>
              <w:spacing w:after="0" w:line="240" w:lineRule="auto"/>
              <w:rPr>
                <w:rFonts w:ascii="Times New Roman" w:eastAsia="Times New Roman" w:hAnsi="Times New Roman" w:cs="Times New Roman"/>
                <w:sz w:val="28"/>
                <w:szCs w:val="28"/>
                <w:lang w:eastAsia="ru-RU"/>
              </w:rPr>
            </w:pPr>
          </w:p>
        </w:tc>
        <w:tc>
          <w:tcPr>
            <w:tcW w:w="984" w:type="pct"/>
            <w:shd w:val="clear" w:color="auto" w:fill="auto"/>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Потребность в автостоянках рассчитывается </w:t>
      </w:r>
      <w:proofErr w:type="gramStart"/>
      <w:r w:rsidRPr="004938D3">
        <w:rPr>
          <w:rFonts w:ascii="Times New Roman" w:eastAsia="Times New Roman" w:hAnsi="Times New Roman" w:cs="Times New Roman"/>
          <w:sz w:val="28"/>
          <w:szCs w:val="24"/>
          <w:lang w:eastAsia="ru-RU"/>
        </w:rPr>
        <w:t>в</w:t>
      </w:r>
      <w:proofErr w:type="gramEnd"/>
      <w:r w:rsidRPr="004938D3">
        <w:rPr>
          <w:rFonts w:ascii="Times New Roman" w:eastAsia="Times New Roman" w:hAnsi="Times New Roman" w:cs="Times New Roman"/>
          <w:sz w:val="28"/>
          <w:szCs w:val="24"/>
          <w:lang w:eastAsia="ru-RU"/>
        </w:rPr>
        <w:t xml:space="preserve"> </w:t>
      </w:r>
      <w:proofErr w:type="gramStart"/>
      <w:r w:rsidRPr="004938D3">
        <w:rPr>
          <w:rFonts w:ascii="Times New Roman" w:eastAsia="Times New Roman" w:hAnsi="Times New Roman" w:cs="Times New Roman"/>
          <w:sz w:val="28"/>
          <w:szCs w:val="24"/>
          <w:lang w:eastAsia="ru-RU"/>
        </w:rPr>
        <w:t>соответствиями</w:t>
      </w:r>
      <w:proofErr w:type="gramEnd"/>
      <w:r w:rsidRPr="004938D3">
        <w:rPr>
          <w:rFonts w:ascii="Times New Roman" w:eastAsia="Times New Roman" w:hAnsi="Times New Roman" w:cs="Times New Roman"/>
          <w:sz w:val="28"/>
          <w:szCs w:val="24"/>
          <w:lang w:eastAsia="ru-RU"/>
        </w:rPr>
        <w:t xml:space="preserve"> с требованиями Нормативов градостроительного проектирования Республики Северная Осетия – Алания. Размеры земельных участков автостоянок на одно место:</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для легковых автомобилей - 25 м</w:t>
      </w:r>
      <w:proofErr w:type="gramStart"/>
      <w:r w:rsidRPr="004938D3">
        <w:rPr>
          <w:rFonts w:ascii="Times New Roman" w:eastAsia="Times New Roman" w:hAnsi="Times New Roman" w:cs="Times New Roman"/>
          <w:sz w:val="28"/>
          <w:szCs w:val="24"/>
          <w:vertAlign w:val="superscript"/>
          <w:lang w:eastAsia="ru-RU"/>
        </w:rPr>
        <w:t>2</w:t>
      </w:r>
      <w:proofErr w:type="gramEnd"/>
      <w:r w:rsidRPr="004938D3">
        <w:rPr>
          <w:rFonts w:ascii="Times New Roman" w:eastAsia="Times New Roman" w:hAnsi="Times New Roman" w:cs="Times New Roman"/>
          <w:sz w:val="28"/>
          <w:szCs w:val="24"/>
          <w:lang w:eastAsia="ru-RU"/>
        </w:rPr>
        <w:t>;</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автобусов - 40 м</w:t>
      </w:r>
      <w:proofErr w:type="gramStart"/>
      <w:r w:rsidRPr="004938D3">
        <w:rPr>
          <w:rFonts w:ascii="Times New Roman" w:eastAsia="Times New Roman" w:hAnsi="Times New Roman" w:cs="Times New Roman"/>
          <w:sz w:val="28"/>
          <w:szCs w:val="24"/>
          <w:vertAlign w:val="superscript"/>
          <w:lang w:eastAsia="ru-RU"/>
        </w:rPr>
        <w:t>2</w:t>
      </w:r>
      <w:proofErr w:type="gramEnd"/>
      <w:r w:rsidRPr="004938D3">
        <w:rPr>
          <w:rFonts w:ascii="Times New Roman" w:eastAsia="Times New Roman" w:hAnsi="Times New Roman" w:cs="Times New Roman"/>
          <w:sz w:val="28"/>
          <w:szCs w:val="24"/>
          <w:lang w:eastAsia="ru-RU"/>
        </w:rPr>
        <w:t>;</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для велосипедов - 0,9 м</w:t>
      </w:r>
      <w:proofErr w:type="gramStart"/>
      <w:r w:rsidRPr="004938D3">
        <w:rPr>
          <w:rFonts w:ascii="Times New Roman" w:eastAsia="Times New Roman" w:hAnsi="Times New Roman" w:cs="Times New Roman"/>
          <w:sz w:val="28"/>
          <w:szCs w:val="24"/>
          <w:vertAlign w:val="superscript"/>
          <w:lang w:eastAsia="ru-RU"/>
        </w:rPr>
        <w:t>2</w:t>
      </w:r>
      <w:proofErr w:type="gramEnd"/>
      <w:r w:rsidRPr="004938D3">
        <w:rPr>
          <w:rFonts w:ascii="Times New Roman" w:eastAsia="Times New Roman" w:hAnsi="Times New Roman" w:cs="Times New Roman"/>
          <w:sz w:val="28"/>
          <w:szCs w:val="24"/>
          <w:lang w:eastAsia="ru-RU"/>
        </w:rPr>
        <w:t>.</w:t>
      </w:r>
    </w:p>
    <w:p w:rsidR="004938D3" w:rsidRPr="004938D3" w:rsidRDefault="004938D3" w:rsidP="004938D3">
      <w:pPr>
        <w:spacing w:after="0" w:line="240" w:lineRule="auto"/>
        <w:rPr>
          <w:rFonts w:ascii="Times New Roman" w:eastAsia="Times New Roman" w:hAnsi="Times New Roman" w:cs="Times New Roman"/>
          <w:b/>
          <w:bCs/>
          <w:sz w:val="24"/>
          <w:szCs w:val="24"/>
          <w:u w:val="single"/>
          <w:lang w:eastAsia="ru-RU"/>
        </w:rPr>
      </w:pPr>
    </w:p>
    <w:p w:rsidR="004938D3" w:rsidRPr="004938D3" w:rsidRDefault="004938D3" w:rsidP="004938D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Территориальные зоны специального назначения</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настоящих Правил. Площадь земельного участка, отводимого под кладбище, не может превышать 40 га. </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участков в зоне кладбищ</w:t>
      </w:r>
    </w:p>
    <w:tbl>
      <w:tblPr>
        <w:tblW w:w="5000" w:type="pct"/>
        <w:tblBorders>
          <w:insideH w:val="single" w:sz="4" w:space="0" w:color="D9D9D9" w:themeColor="background1" w:themeShade="D9"/>
          <w:insideV w:val="single" w:sz="4" w:space="0" w:color="D9D9D9" w:themeColor="background1" w:themeShade="D9"/>
        </w:tblBorders>
        <w:tblLook w:val="01E0"/>
      </w:tblPr>
      <w:tblGrid>
        <w:gridCol w:w="766"/>
        <w:gridCol w:w="14020"/>
      </w:tblGrid>
      <w:tr w:rsidR="004938D3" w:rsidRPr="004938D3" w:rsidTr="004938D3">
        <w:tc>
          <w:tcPr>
            <w:tcW w:w="259" w:type="pct"/>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 xml:space="preserve">№ </w:t>
            </w:r>
            <w:proofErr w:type="gramStart"/>
            <w:r w:rsidRPr="004938D3">
              <w:rPr>
                <w:rFonts w:ascii="Times New Roman" w:eastAsia="Times New Roman" w:hAnsi="Times New Roman" w:cs="Times New Roman"/>
                <w:b/>
                <w:sz w:val="28"/>
                <w:szCs w:val="24"/>
                <w:lang w:eastAsia="ru-RU"/>
              </w:rPr>
              <w:t>П</w:t>
            </w:r>
            <w:proofErr w:type="gramEnd"/>
            <w:r w:rsidRPr="004938D3">
              <w:rPr>
                <w:rFonts w:ascii="Times New Roman" w:eastAsia="Times New Roman" w:hAnsi="Times New Roman" w:cs="Times New Roman"/>
                <w:b/>
                <w:sz w:val="28"/>
                <w:szCs w:val="24"/>
                <w:lang w:eastAsia="ru-RU"/>
              </w:rPr>
              <w:t>/П</w:t>
            </w:r>
          </w:p>
        </w:tc>
        <w:tc>
          <w:tcPr>
            <w:tcW w:w="4741" w:type="pct"/>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ВИД ОГРАНИЧЕНИЯ</w:t>
            </w:r>
          </w:p>
        </w:tc>
      </w:tr>
      <w:tr w:rsidR="004938D3" w:rsidRPr="004938D3" w:rsidTr="004938D3">
        <w:tc>
          <w:tcPr>
            <w:tcW w:w="5000" w:type="pct"/>
            <w:gridSpan w:val="2"/>
          </w:tcPr>
          <w:p w:rsidR="004938D3" w:rsidRPr="004938D3" w:rsidRDefault="004938D3" w:rsidP="004938D3">
            <w:pPr>
              <w:numPr>
                <w:ilvl w:val="0"/>
                <w:numId w:val="19"/>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Общие требования</w:t>
            </w:r>
          </w:p>
        </w:tc>
      </w:tr>
      <w:tr w:rsidR="004938D3" w:rsidRPr="004938D3" w:rsidTr="004938D3">
        <w:tc>
          <w:tcPr>
            <w:tcW w:w="25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1.1</w:t>
            </w:r>
          </w:p>
        </w:tc>
        <w:tc>
          <w:tcPr>
            <w:tcW w:w="4741"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Не разрешается размещать кладбища на территориях:</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первого и второго поясов зон санитарной охраны источников централизованного водоснабжения и минеральных источников;</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первой зоны санитарной охраны курортов;</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с выходом на поверхность </w:t>
            </w:r>
            <w:proofErr w:type="spellStart"/>
            <w:r w:rsidRPr="004938D3">
              <w:rPr>
                <w:rFonts w:ascii="Times New Roman" w:eastAsia="Times New Roman" w:hAnsi="Times New Roman" w:cs="Times New Roman"/>
                <w:sz w:val="28"/>
                <w:szCs w:val="24"/>
                <w:lang w:eastAsia="ru-RU"/>
              </w:rPr>
              <w:t>закарстованных</w:t>
            </w:r>
            <w:proofErr w:type="spellEnd"/>
            <w:r w:rsidRPr="004938D3">
              <w:rPr>
                <w:rFonts w:ascii="Times New Roman" w:eastAsia="Times New Roman" w:hAnsi="Times New Roman" w:cs="Times New Roman"/>
                <w:sz w:val="28"/>
                <w:szCs w:val="24"/>
                <w:lang w:eastAsia="ru-RU"/>
              </w:rPr>
              <w:t>, сильнотрещиноватых пород и в местах выклинивания водоносных горизонтов;</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со стоянием грунтовых вод менее двух метров от поверхности земли при наиболее высоком их стоянии, а также </w:t>
            </w:r>
            <w:proofErr w:type="gramStart"/>
            <w:r w:rsidRPr="004938D3">
              <w:rPr>
                <w:rFonts w:ascii="Times New Roman" w:eastAsia="Times New Roman" w:hAnsi="Times New Roman" w:cs="Times New Roman"/>
                <w:sz w:val="28"/>
                <w:szCs w:val="24"/>
                <w:lang w:eastAsia="ru-RU"/>
              </w:rPr>
              <w:t>на</w:t>
            </w:r>
            <w:proofErr w:type="gramEnd"/>
            <w:r w:rsidRPr="004938D3">
              <w:rPr>
                <w:rFonts w:ascii="Times New Roman" w:eastAsia="Times New Roman" w:hAnsi="Times New Roman" w:cs="Times New Roman"/>
                <w:sz w:val="28"/>
                <w:szCs w:val="24"/>
                <w:lang w:eastAsia="ru-RU"/>
              </w:rPr>
              <w:t xml:space="preserve"> затапливаемых, подверженных оползням и обвалам, заболоченных;</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938D3" w:rsidRPr="004938D3" w:rsidTr="004938D3">
        <w:tc>
          <w:tcPr>
            <w:tcW w:w="259"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1.2</w:t>
            </w:r>
          </w:p>
        </w:tc>
        <w:tc>
          <w:tcPr>
            <w:tcW w:w="4741"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Участок, отводимый под кладбище, должен удовлетворять следующим требованиям:</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lastRenderedPageBreak/>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не затопляться при паводках;</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иметь уровень стояния грунтовых вод не менее </w:t>
            </w:r>
            <w:smartTag w:uri="urn:schemas-microsoft-com:office:smarttags" w:element="metricconverter">
              <w:smartTagPr>
                <w:attr w:name="ProductID" w:val="2,5 м"/>
              </w:smartTagPr>
              <w:r w:rsidRPr="004938D3">
                <w:rPr>
                  <w:rFonts w:ascii="Times New Roman" w:eastAsia="Times New Roman" w:hAnsi="Times New Roman" w:cs="Times New Roman"/>
                  <w:sz w:val="28"/>
                  <w:szCs w:val="24"/>
                  <w:lang w:eastAsia="ru-RU"/>
                </w:rPr>
                <w:t>2,5 м</w:t>
              </w:r>
            </w:smartTag>
            <w:r w:rsidRPr="004938D3">
              <w:rPr>
                <w:rFonts w:ascii="Times New Roman" w:eastAsia="Times New Roman" w:hAnsi="Times New Roman" w:cs="Times New Roman"/>
                <w:sz w:val="28"/>
                <w:szCs w:val="24"/>
                <w:lang w:eastAsia="ru-RU"/>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4938D3">
                <w:rPr>
                  <w:rFonts w:ascii="Times New Roman" w:eastAsia="Times New Roman" w:hAnsi="Times New Roman" w:cs="Times New Roman"/>
                  <w:sz w:val="28"/>
                  <w:szCs w:val="24"/>
                  <w:lang w:eastAsia="ru-RU"/>
                </w:rPr>
                <w:t>2,5 м</w:t>
              </w:r>
            </w:smartTag>
            <w:r w:rsidRPr="004938D3">
              <w:rPr>
                <w:rFonts w:ascii="Times New Roman" w:eastAsia="Times New Roman" w:hAnsi="Times New Roman" w:cs="Times New Roman"/>
                <w:sz w:val="28"/>
                <w:szCs w:val="24"/>
                <w:lang w:eastAsia="ru-RU"/>
              </w:rPr>
              <w:t xml:space="preserve"> от поверхности земли участок может быть использован лишь для размещения кладбища для погребения после кремации;</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4938D3">
                <w:rPr>
                  <w:rFonts w:ascii="Times New Roman" w:eastAsia="Times New Roman" w:hAnsi="Times New Roman" w:cs="Times New Roman"/>
                  <w:sz w:val="28"/>
                  <w:szCs w:val="24"/>
                  <w:lang w:eastAsia="ru-RU"/>
                </w:rPr>
                <w:t>1,5 м</w:t>
              </w:r>
            </w:smartTag>
            <w:r w:rsidRPr="004938D3">
              <w:rPr>
                <w:rFonts w:ascii="Times New Roman" w:eastAsia="Times New Roman" w:hAnsi="Times New Roman" w:cs="Times New Roman"/>
                <w:sz w:val="28"/>
                <w:szCs w:val="24"/>
                <w:lang w:eastAsia="ru-RU"/>
              </w:rPr>
              <w:t xml:space="preserve"> и ниже с влажностью почвы в пределах 6 - 18%;</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располагаться с подветренной стороны по отношению к жилой территории.</w:t>
            </w:r>
          </w:p>
        </w:tc>
      </w:tr>
      <w:tr w:rsidR="004938D3" w:rsidRPr="004938D3" w:rsidTr="004938D3">
        <w:tc>
          <w:tcPr>
            <w:tcW w:w="5000" w:type="pct"/>
            <w:gridSpan w:val="2"/>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lastRenderedPageBreak/>
              <w:t>2. Благоустройство и озеленение территории</w:t>
            </w:r>
          </w:p>
        </w:tc>
      </w:tr>
      <w:tr w:rsidR="004938D3" w:rsidRPr="004938D3" w:rsidTr="004938D3">
        <w:tc>
          <w:tcPr>
            <w:tcW w:w="259" w:type="pct"/>
          </w:tcPr>
          <w:p w:rsidR="004938D3" w:rsidRPr="004938D3" w:rsidRDefault="004938D3" w:rsidP="004938D3">
            <w:pPr>
              <w:suppressAutoHyphens/>
              <w:spacing w:after="0" w:line="240" w:lineRule="auto"/>
              <w:jc w:val="both"/>
              <w:rPr>
                <w:rFonts w:ascii="Times New Roman" w:eastAsia="Times New Roman" w:hAnsi="Times New Roman" w:cs="Times New Roman"/>
                <w:kern w:val="1"/>
                <w:sz w:val="28"/>
                <w:szCs w:val="24"/>
                <w:lang w:eastAsia="ar-SA"/>
              </w:rPr>
            </w:pPr>
            <w:r w:rsidRPr="004938D3">
              <w:rPr>
                <w:rFonts w:ascii="Times New Roman" w:eastAsia="Times New Roman" w:hAnsi="Times New Roman" w:cs="Times New Roman"/>
                <w:kern w:val="1"/>
                <w:sz w:val="28"/>
                <w:szCs w:val="24"/>
                <w:lang w:eastAsia="ar-SA"/>
              </w:rPr>
              <w:t>2.1</w:t>
            </w:r>
          </w:p>
        </w:tc>
        <w:tc>
          <w:tcPr>
            <w:tcW w:w="4741"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Площадь зеленых насаждений (деревьев и кустарников) должна составлять не менее 20% от территории кладбища.</w:t>
            </w:r>
          </w:p>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В </w:t>
            </w:r>
            <w:proofErr w:type="spellStart"/>
            <w:r w:rsidRPr="004938D3">
              <w:rPr>
                <w:rFonts w:ascii="Times New Roman" w:eastAsia="Times New Roman" w:hAnsi="Times New Roman" w:cs="Times New Roman"/>
                <w:sz w:val="28"/>
                <w:szCs w:val="24"/>
                <w:lang w:eastAsia="ru-RU"/>
              </w:rPr>
              <w:t>водоохранных</w:t>
            </w:r>
            <w:proofErr w:type="spellEnd"/>
            <w:r w:rsidRPr="004938D3">
              <w:rPr>
                <w:rFonts w:ascii="Times New Roman" w:eastAsia="Times New Roman" w:hAnsi="Times New Roman" w:cs="Times New Roman"/>
                <w:sz w:val="28"/>
                <w:szCs w:val="24"/>
                <w:lang w:eastAsia="ru-RU"/>
              </w:rPr>
              <w:t xml:space="preserve">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4938D3" w:rsidRPr="004938D3" w:rsidTr="004938D3">
        <w:tc>
          <w:tcPr>
            <w:tcW w:w="5000" w:type="pct"/>
            <w:gridSpan w:val="2"/>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3. Санитарно-гигиенические требования</w:t>
            </w:r>
          </w:p>
        </w:tc>
      </w:tr>
      <w:tr w:rsidR="004938D3" w:rsidRPr="004938D3" w:rsidTr="004938D3">
        <w:tc>
          <w:tcPr>
            <w:tcW w:w="259" w:type="pct"/>
          </w:tcPr>
          <w:p w:rsidR="004938D3" w:rsidRPr="004938D3" w:rsidRDefault="004938D3" w:rsidP="004938D3">
            <w:pPr>
              <w:suppressAutoHyphens/>
              <w:spacing w:after="0" w:line="240" w:lineRule="auto"/>
              <w:jc w:val="both"/>
              <w:rPr>
                <w:rFonts w:ascii="Times New Roman" w:eastAsia="Times New Roman" w:hAnsi="Times New Roman" w:cs="Times New Roman"/>
                <w:kern w:val="1"/>
                <w:sz w:val="28"/>
                <w:szCs w:val="24"/>
                <w:lang w:eastAsia="ar-SA"/>
              </w:rPr>
            </w:pPr>
            <w:r w:rsidRPr="004938D3">
              <w:rPr>
                <w:rFonts w:ascii="Times New Roman" w:eastAsia="Times New Roman" w:hAnsi="Times New Roman" w:cs="Times New Roman"/>
                <w:kern w:val="1"/>
                <w:sz w:val="28"/>
                <w:szCs w:val="24"/>
                <w:lang w:eastAsia="ar-SA"/>
              </w:rPr>
              <w:t>3.1.</w:t>
            </w:r>
          </w:p>
        </w:tc>
        <w:tc>
          <w:tcPr>
            <w:tcW w:w="4741" w:type="pct"/>
          </w:tcPr>
          <w:p w:rsidR="004938D3" w:rsidRPr="004938D3" w:rsidRDefault="004938D3" w:rsidP="004938D3">
            <w:pPr>
              <w:spacing w:after="0"/>
              <w:rPr>
                <w:rFonts w:ascii="Times New Roman" w:eastAsia="Times New Roman" w:hAnsi="Times New Roman" w:cs="Times New Roman"/>
                <w:sz w:val="28"/>
                <w:szCs w:val="24"/>
                <w:lang w:eastAsia="ru-RU" w:bidi="hi-IN"/>
              </w:rPr>
            </w:pPr>
            <w:r w:rsidRPr="004938D3">
              <w:rPr>
                <w:rFonts w:ascii="Times New Roman" w:eastAsia="Times New Roman" w:hAnsi="Times New Roman" w:cs="Times New Roman"/>
                <w:sz w:val="28"/>
                <w:szCs w:val="24"/>
                <w:lang w:eastAsia="ru-RU"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4938D3" w:rsidRPr="004938D3" w:rsidRDefault="004938D3" w:rsidP="004938D3">
            <w:pPr>
              <w:numPr>
                <w:ilvl w:val="0"/>
                <w:numId w:val="21"/>
              </w:numPr>
              <w:spacing w:after="0" w:line="240" w:lineRule="auto"/>
              <w:contextualSpacing/>
              <w:rPr>
                <w:rFonts w:ascii="Times New Roman" w:eastAsia="Calibri" w:hAnsi="Times New Roman" w:cs="Times New Roman"/>
                <w:sz w:val="28"/>
                <w:lang w:bidi="hi-IN"/>
              </w:rPr>
            </w:pPr>
            <w:r w:rsidRPr="004938D3">
              <w:rPr>
                <w:rFonts w:ascii="Times New Roman" w:eastAsia="Calibri" w:hAnsi="Times New Roman" w:cs="Times New Roman"/>
                <w:sz w:val="28"/>
                <w:lang w:bidi="hi-IN"/>
              </w:rPr>
              <w:t>от 20до 40 га - не менее 500м;</w:t>
            </w:r>
          </w:p>
          <w:p w:rsidR="004938D3" w:rsidRPr="004938D3" w:rsidRDefault="004938D3" w:rsidP="004938D3">
            <w:pPr>
              <w:numPr>
                <w:ilvl w:val="0"/>
                <w:numId w:val="21"/>
              </w:numPr>
              <w:spacing w:after="0" w:line="240" w:lineRule="auto"/>
              <w:contextualSpacing/>
              <w:rPr>
                <w:rFonts w:ascii="Times New Roman" w:eastAsia="Calibri" w:hAnsi="Times New Roman" w:cs="Times New Roman"/>
                <w:sz w:val="28"/>
                <w:lang w:bidi="hi-IN"/>
              </w:rPr>
            </w:pPr>
            <w:r w:rsidRPr="004938D3">
              <w:rPr>
                <w:rFonts w:ascii="Times New Roman" w:eastAsia="Calibri" w:hAnsi="Times New Roman" w:cs="Times New Roman"/>
                <w:sz w:val="28"/>
                <w:lang w:bidi="hi-IN"/>
              </w:rPr>
              <w:t>от 10 до 20 га - не менее 300м;</w:t>
            </w:r>
          </w:p>
          <w:p w:rsidR="004938D3" w:rsidRPr="004938D3" w:rsidRDefault="004938D3" w:rsidP="004938D3">
            <w:pPr>
              <w:numPr>
                <w:ilvl w:val="0"/>
                <w:numId w:val="21"/>
              </w:numPr>
              <w:spacing w:after="0" w:line="240" w:lineRule="auto"/>
              <w:contextualSpacing/>
              <w:rPr>
                <w:rFonts w:ascii="Times New Roman" w:eastAsia="Calibri" w:hAnsi="Times New Roman" w:cs="Times New Roman"/>
                <w:sz w:val="28"/>
                <w:lang w:bidi="hi-IN"/>
              </w:rPr>
            </w:pPr>
            <w:r w:rsidRPr="004938D3">
              <w:rPr>
                <w:rFonts w:ascii="Times New Roman" w:eastAsia="Calibri" w:hAnsi="Times New Roman" w:cs="Times New Roman"/>
                <w:sz w:val="28"/>
                <w:lang w:bidi="hi-IN"/>
              </w:rPr>
              <w:t>до 10га - не менее 100м;</w:t>
            </w:r>
          </w:p>
          <w:p w:rsidR="004938D3" w:rsidRPr="004938D3" w:rsidRDefault="004938D3" w:rsidP="004938D3">
            <w:pPr>
              <w:numPr>
                <w:ilvl w:val="0"/>
                <w:numId w:val="21"/>
              </w:num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bidi="hi-IN"/>
              </w:rPr>
              <w:t>для кладбища с погребением после кремации, мемориальных комплексов, колумбарии, сельские кладбища - не менее 50 м</w:t>
            </w:r>
          </w:p>
        </w:tc>
      </w:tr>
    </w:tbl>
    <w:p w:rsidR="004938D3" w:rsidRPr="004938D3" w:rsidRDefault="004938D3" w:rsidP="004938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участков в зоне складирования ТБО и ЖБО:</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Borders>
          <w:insideH w:val="single" w:sz="4" w:space="0" w:color="D9D9D9" w:themeColor="background1" w:themeShade="D9"/>
          <w:insideV w:val="single" w:sz="4" w:space="0" w:color="D9D9D9" w:themeColor="background1" w:themeShade="D9"/>
        </w:tblBorders>
        <w:tblLook w:val="01E0"/>
      </w:tblPr>
      <w:tblGrid>
        <w:gridCol w:w="760"/>
        <w:gridCol w:w="14026"/>
      </w:tblGrid>
      <w:tr w:rsidR="004938D3" w:rsidRPr="004938D3" w:rsidTr="004938D3">
        <w:tc>
          <w:tcPr>
            <w:tcW w:w="257" w:type="pct"/>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 xml:space="preserve">№ </w:t>
            </w:r>
            <w:proofErr w:type="gramStart"/>
            <w:r w:rsidRPr="004938D3">
              <w:rPr>
                <w:rFonts w:ascii="Times New Roman" w:eastAsia="Times New Roman" w:hAnsi="Times New Roman" w:cs="Times New Roman"/>
                <w:b/>
                <w:sz w:val="28"/>
                <w:szCs w:val="24"/>
                <w:lang w:eastAsia="ru-RU"/>
              </w:rPr>
              <w:t>П</w:t>
            </w:r>
            <w:proofErr w:type="gramEnd"/>
            <w:r w:rsidRPr="004938D3">
              <w:rPr>
                <w:rFonts w:ascii="Times New Roman" w:eastAsia="Times New Roman" w:hAnsi="Times New Roman" w:cs="Times New Roman"/>
                <w:b/>
                <w:sz w:val="28"/>
                <w:szCs w:val="24"/>
                <w:lang w:eastAsia="ru-RU"/>
              </w:rPr>
              <w:t>/П</w:t>
            </w:r>
          </w:p>
        </w:tc>
        <w:tc>
          <w:tcPr>
            <w:tcW w:w="4743" w:type="pct"/>
            <w:vAlign w:val="center"/>
          </w:tcPr>
          <w:p w:rsidR="004938D3" w:rsidRPr="004938D3" w:rsidRDefault="004938D3" w:rsidP="004938D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ВИД ОГРАНИЧЕНИЯ</w:t>
            </w:r>
          </w:p>
        </w:tc>
      </w:tr>
      <w:tr w:rsidR="004938D3" w:rsidRPr="004938D3" w:rsidTr="004938D3">
        <w:tc>
          <w:tcPr>
            <w:tcW w:w="5000" w:type="pct"/>
            <w:gridSpan w:val="2"/>
          </w:tcPr>
          <w:p w:rsidR="004938D3" w:rsidRPr="004938D3" w:rsidRDefault="004938D3" w:rsidP="004938D3">
            <w:pPr>
              <w:numPr>
                <w:ilvl w:val="0"/>
                <w:numId w:val="20"/>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lastRenderedPageBreak/>
              <w:t>Строительные требования</w:t>
            </w:r>
          </w:p>
        </w:tc>
      </w:tr>
      <w:tr w:rsidR="004938D3" w:rsidRPr="004938D3" w:rsidTr="004938D3">
        <w:tc>
          <w:tcPr>
            <w:tcW w:w="257"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1</w:t>
            </w:r>
          </w:p>
        </w:tc>
        <w:tc>
          <w:tcPr>
            <w:tcW w:w="4743" w:type="pct"/>
          </w:tcPr>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sz w:val="28"/>
                <w:szCs w:val="24"/>
                <w:lang w:eastAsia="ru-RU"/>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4938D3">
                <w:rPr>
                  <w:rFonts w:ascii="Times New Roman" w:eastAsia="Times New Roman" w:hAnsi="Times New Roman" w:cs="Times New Roman"/>
                  <w:sz w:val="28"/>
                  <w:szCs w:val="24"/>
                  <w:lang w:eastAsia="ru-RU"/>
                </w:rPr>
                <w:t>2 м</w:t>
              </w:r>
            </w:smartTag>
            <w:r w:rsidRPr="004938D3">
              <w:rPr>
                <w:rFonts w:ascii="Times New Roman" w:eastAsia="Times New Roman" w:hAnsi="Times New Roman" w:cs="Times New Roman"/>
                <w:sz w:val="28"/>
                <w:szCs w:val="24"/>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4938D3">
                <w:rPr>
                  <w:rFonts w:ascii="Times New Roman" w:eastAsia="Times New Roman" w:hAnsi="Times New Roman" w:cs="Times New Roman"/>
                  <w:sz w:val="28"/>
                  <w:szCs w:val="24"/>
                  <w:lang w:eastAsia="ru-RU"/>
                </w:rPr>
                <w:t>1 м</w:t>
              </w:r>
            </w:smartTag>
            <w:r w:rsidRPr="004938D3">
              <w:rPr>
                <w:rFonts w:ascii="Times New Roman" w:eastAsia="Times New Roman" w:hAnsi="Times New Roman" w:cs="Times New Roman"/>
                <w:sz w:val="28"/>
                <w:szCs w:val="24"/>
                <w:lang w:eastAsia="ru-RU"/>
              </w:rPr>
              <w:t xml:space="preserve"> и участки с выходами грунтовых вод в виде ключей.</w:t>
            </w:r>
          </w:p>
        </w:tc>
      </w:tr>
      <w:tr w:rsidR="004938D3" w:rsidRPr="004938D3" w:rsidTr="004938D3">
        <w:tc>
          <w:tcPr>
            <w:tcW w:w="257"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2</w:t>
            </w:r>
          </w:p>
        </w:tc>
        <w:tc>
          <w:tcPr>
            <w:tcW w:w="4743" w:type="pct"/>
          </w:tcPr>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938D3" w:rsidRPr="004938D3" w:rsidTr="004938D3">
        <w:tc>
          <w:tcPr>
            <w:tcW w:w="257"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3</w:t>
            </w:r>
          </w:p>
        </w:tc>
        <w:tc>
          <w:tcPr>
            <w:tcW w:w="4743" w:type="pct"/>
          </w:tcPr>
          <w:p w:rsidR="004938D3" w:rsidRPr="004938D3" w:rsidRDefault="004938D3" w:rsidP="004938D3">
            <w:pPr>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Не допускается размещение полигонов ТБО:</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на территории зон санитарной охраны </w:t>
            </w:r>
            <w:proofErr w:type="spellStart"/>
            <w:r w:rsidRPr="004938D3">
              <w:rPr>
                <w:rFonts w:ascii="Times New Roman" w:eastAsia="Times New Roman" w:hAnsi="Times New Roman" w:cs="Times New Roman"/>
                <w:sz w:val="28"/>
                <w:szCs w:val="24"/>
                <w:lang w:eastAsia="ru-RU"/>
              </w:rPr>
              <w:t>водоисточников</w:t>
            </w:r>
            <w:proofErr w:type="spellEnd"/>
            <w:r w:rsidRPr="004938D3">
              <w:rPr>
                <w:rFonts w:ascii="Times New Roman" w:eastAsia="Times New Roman" w:hAnsi="Times New Roman" w:cs="Times New Roman"/>
                <w:sz w:val="28"/>
                <w:szCs w:val="24"/>
                <w:lang w:eastAsia="ru-RU"/>
              </w:rPr>
              <w:t xml:space="preserve"> и минеральных источников;</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во всех поясах зон санитарной охраны курортов;</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 районах геологических разломов, местах выхода на поверхность трещиноватых пород;</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 местах выклинивания водоносных горизонтов;</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на участках, затопляемых паводковыми водами;</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 рекреационных зонах;</w:t>
            </w:r>
          </w:p>
          <w:p w:rsidR="004938D3" w:rsidRPr="004938D3" w:rsidRDefault="004938D3" w:rsidP="004938D3">
            <w:pPr>
              <w:numPr>
                <w:ilvl w:val="0"/>
                <w:numId w:val="10"/>
              </w:numPr>
              <w:tabs>
                <w:tab w:val="clear" w:pos="360"/>
                <w:tab w:val="num" w:pos="290"/>
              </w:tabs>
              <w:autoSpaceDE w:val="0"/>
              <w:autoSpaceDN w:val="0"/>
              <w:adjustRightInd w:val="0"/>
              <w:spacing w:after="0" w:line="240" w:lineRule="auto"/>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в местах массового отдыха населения и на территории лечебно-оздоровительных учреждений.</w:t>
            </w:r>
          </w:p>
        </w:tc>
      </w:tr>
      <w:tr w:rsidR="004938D3" w:rsidRPr="004938D3" w:rsidTr="004938D3">
        <w:tc>
          <w:tcPr>
            <w:tcW w:w="257" w:type="pct"/>
          </w:tcPr>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4</w:t>
            </w:r>
          </w:p>
        </w:tc>
        <w:tc>
          <w:tcPr>
            <w:tcW w:w="4743" w:type="pct"/>
          </w:tcPr>
          <w:p w:rsidR="004938D3" w:rsidRPr="004938D3" w:rsidRDefault="004938D3" w:rsidP="004938D3">
            <w:pPr>
              <w:autoSpaceDE w:val="0"/>
              <w:autoSpaceDN w:val="0"/>
              <w:adjustRightInd w:val="0"/>
              <w:spacing w:after="0" w:line="240" w:lineRule="auto"/>
              <w:ind w:firstLine="709"/>
              <w:jc w:val="both"/>
              <w:rPr>
                <w:rFonts w:ascii="Times New Roman" w:eastAsia="Times New Roman" w:hAnsi="Times New Roman" w:cs="Times New Roman"/>
                <w:sz w:val="28"/>
                <w:szCs w:val="24"/>
                <w:u w:val="single"/>
                <w:lang w:eastAsia="ru-RU"/>
              </w:rPr>
            </w:pPr>
            <w:r w:rsidRPr="004938D3">
              <w:rPr>
                <w:rFonts w:ascii="Times New Roman" w:eastAsia="Times New Roman" w:hAnsi="Times New Roman" w:cs="Times New Roman"/>
                <w:sz w:val="28"/>
                <w:szCs w:val="24"/>
                <w:lang w:eastAsia="ru-RU"/>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w:t>
            </w:r>
            <w:proofErr w:type="gramStart"/>
            <w:r w:rsidRPr="004938D3">
              <w:rPr>
                <w:rFonts w:ascii="Times New Roman" w:eastAsia="Times New Roman" w:hAnsi="Times New Roman" w:cs="Times New Roman"/>
                <w:sz w:val="28"/>
                <w:szCs w:val="24"/>
                <w:lang w:eastAsia="ru-RU"/>
              </w:rPr>
              <w:t>.</w:t>
            </w:r>
            <w:proofErr w:type="gramEnd"/>
            <w:r w:rsidRPr="004938D3">
              <w:rPr>
                <w:rFonts w:ascii="Times New Roman" w:eastAsia="Times New Roman" w:hAnsi="Times New Roman" w:cs="Times New Roman"/>
                <w:sz w:val="28"/>
                <w:szCs w:val="24"/>
                <w:lang w:eastAsia="ru-RU"/>
              </w:rPr>
              <w:t xml:space="preserve"> – </w:t>
            </w:r>
            <w:proofErr w:type="gramStart"/>
            <w:r w:rsidRPr="004938D3">
              <w:rPr>
                <w:rFonts w:ascii="Times New Roman" w:eastAsia="Times New Roman" w:hAnsi="Times New Roman" w:cs="Times New Roman"/>
                <w:sz w:val="28"/>
                <w:szCs w:val="24"/>
                <w:lang w:eastAsia="ru-RU"/>
              </w:rPr>
              <w:t>о</w:t>
            </w:r>
            <w:proofErr w:type="gramEnd"/>
            <w:r w:rsidRPr="004938D3">
              <w:rPr>
                <w:rFonts w:ascii="Times New Roman" w:eastAsia="Times New Roman" w:hAnsi="Times New Roman" w:cs="Times New Roman"/>
                <w:sz w:val="28"/>
                <w:szCs w:val="24"/>
                <w:lang w:eastAsia="ru-RU"/>
              </w:rPr>
              <w:t xml:space="preserve">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4938D3">
                <w:rPr>
                  <w:rFonts w:ascii="Times New Roman" w:eastAsia="Times New Roman" w:hAnsi="Times New Roman" w:cs="Times New Roman"/>
                  <w:sz w:val="28"/>
                  <w:szCs w:val="24"/>
                  <w:lang w:eastAsia="ru-RU"/>
                </w:rPr>
                <w:t>500 м</w:t>
              </w:r>
            </w:smartTag>
            <w:r w:rsidRPr="004938D3">
              <w:rPr>
                <w:rFonts w:ascii="Times New Roman" w:eastAsia="Times New Roman" w:hAnsi="Times New Roman" w:cs="Times New Roman"/>
                <w:sz w:val="28"/>
                <w:szCs w:val="24"/>
                <w:lang w:eastAsia="ru-RU"/>
              </w:rPr>
              <w:t>.</w:t>
            </w:r>
          </w:p>
        </w:tc>
      </w:tr>
    </w:tbl>
    <w:p w:rsidR="004938D3" w:rsidRPr="004938D3" w:rsidRDefault="004938D3" w:rsidP="004938D3">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4938D3" w:rsidRPr="004938D3" w:rsidRDefault="004938D3" w:rsidP="004938D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r w:rsidRPr="004938D3">
        <w:rPr>
          <w:rFonts w:ascii="Times New Roman" w:eastAsia="Times New Roman" w:hAnsi="Times New Roman" w:cs="Times New Roman"/>
          <w:b/>
          <w:sz w:val="28"/>
          <w:szCs w:val="24"/>
          <w:lang w:eastAsia="ru-RU"/>
        </w:rPr>
        <w:t>Иные территориальные зоны</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38D3">
        <w:rPr>
          <w:rFonts w:ascii="Times New Roman" w:eastAsia="Times New Roman" w:hAnsi="Times New Roman" w:cs="Times New Roman"/>
          <w:sz w:val="28"/>
          <w:szCs w:val="28"/>
          <w:lang w:eastAsia="ru-RU"/>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Республики РСО-Алания в соответствии с федеральными законами. </w:t>
      </w:r>
    </w:p>
    <w:p w:rsidR="004938D3" w:rsidRPr="004938D3" w:rsidRDefault="004938D3" w:rsidP="004938D3">
      <w:pPr>
        <w:spacing w:after="0" w:line="240" w:lineRule="auto"/>
        <w:ind w:firstLine="680"/>
        <w:jc w:val="both"/>
        <w:rPr>
          <w:rFonts w:ascii="Times New Roman" w:eastAsia="Times New Roman" w:hAnsi="Times New Roman" w:cs="Times New Roman"/>
          <w:sz w:val="28"/>
          <w:szCs w:val="24"/>
          <w:lang w:eastAsia="ru-RU"/>
        </w:rPr>
      </w:pPr>
      <w:proofErr w:type="gramStart"/>
      <w:r w:rsidRPr="004938D3">
        <w:rPr>
          <w:rFonts w:ascii="Times New Roman" w:eastAsia="Times New Roman" w:hAnsi="Times New Roman" w:cs="Times New Roman"/>
          <w:sz w:val="28"/>
          <w:szCs w:val="24"/>
          <w:lang w:eastAsia="ru-RU"/>
        </w:rPr>
        <w:lastRenderedPageBreak/>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4938D3">
        <w:rPr>
          <w:rFonts w:ascii="Times New Roman" w:eastAsia="Times New Roman" w:hAnsi="Times New Roman" w:cs="Times New Roman"/>
          <w:sz w:val="28"/>
          <w:szCs w:val="24"/>
          <w:lang w:eastAsia="ru-RU"/>
        </w:rPr>
        <w:t xml:space="preserve"> об охране объектов культурного наследия.</w:t>
      </w:r>
    </w:p>
    <w:p w:rsidR="004938D3" w:rsidRPr="004938D3" w:rsidRDefault="004938D3" w:rsidP="004938D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4938D3">
        <w:rPr>
          <w:rFonts w:ascii="Times New Roman" w:eastAsia="Times New Roman" w:hAnsi="Times New Roman" w:cs="Times New Roman"/>
          <w:sz w:val="28"/>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4938D3">
        <w:rPr>
          <w:rFonts w:ascii="Times New Roman" w:eastAsia="Times New Roman" w:hAnsi="Times New Roman" w:cs="Times New Roman"/>
          <w:sz w:val="28"/>
          <w:szCs w:val="24"/>
          <w:lang w:eastAsia="ru-RU"/>
        </w:rPr>
        <w:t>земель</w:t>
      </w:r>
      <w:proofErr w:type="gramEnd"/>
      <w:r w:rsidRPr="004938D3">
        <w:rPr>
          <w:rFonts w:ascii="Times New Roman" w:eastAsia="Times New Roman" w:hAnsi="Times New Roman" w:cs="Times New Roman"/>
          <w:sz w:val="28"/>
          <w:szCs w:val="24"/>
          <w:lang w:eastAsia="ru-RU"/>
        </w:rPr>
        <w:t xml:space="preserve"> особо охраняемых природных территорий, а их использование определяется уполномоченными органами исполнительной власти.</w:t>
      </w:r>
    </w:p>
    <w:p w:rsidR="009F6F79" w:rsidRDefault="009F6F79"/>
    <w:sectPr w:rsidR="009F6F79" w:rsidSect="004938D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51CF"/>
    <w:multiLevelType w:val="hybridMultilevel"/>
    <w:tmpl w:val="581C7BD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C546E"/>
    <w:multiLevelType w:val="hybridMultilevel"/>
    <w:tmpl w:val="85CC5DB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53BAD"/>
    <w:multiLevelType w:val="hybridMultilevel"/>
    <w:tmpl w:val="4588E42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935ACF"/>
    <w:multiLevelType w:val="hybridMultilevel"/>
    <w:tmpl w:val="4F26F7D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2B3F11"/>
    <w:multiLevelType w:val="hybridMultilevel"/>
    <w:tmpl w:val="40DA7F00"/>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D684A"/>
    <w:multiLevelType w:val="hybridMultilevel"/>
    <w:tmpl w:val="56043D0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263391"/>
    <w:multiLevelType w:val="hybridMultilevel"/>
    <w:tmpl w:val="0E8A42E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D2665"/>
    <w:multiLevelType w:val="multilevel"/>
    <w:tmpl w:val="54F6D500"/>
    <w:lvl w:ilvl="0">
      <w:start w:val="51"/>
      <w:numFmt w:val="decimal"/>
      <w:lvlText w:val="%1"/>
      <w:lvlJc w:val="left"/>
      <w:pPr>
        <w:ind w:left="504" w:hanging="504"/>
      </w:pPr>
      <w:rPr>
        <w:rFonts w:hint="default"/>
      </w:rPr>
    </w:lvl>
    <w:lvl w:ilvl="1">
      <w:start w:val="1"/>
      <w:numFmt w:val="decimal"/>
      <w:lvlText w:val="%1.%2"/>
      <w:lvlJc w:val="left"/>
      <w:pPr>
        <w:ind w:left="1573" w:hanging="504"/>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403A43"/>
    <w:multiLevelType w:val="hybridMultilevel"/>
    <w:tmpl w:val="ACBE9A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F23A7E"/>
    <w:multiLevelType w:val="hybridMultilevel"/>
    <w:tmpl w:val="5FD00B9C"/>
    <w:lvl w:ilvl="0" w:tplc="00E0D6E0">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D17A3"/>
    <w:multiLevelType w:val="hybridMultilevel"/>
    <w:tmpl w:val="E830F7D8"/>
    <w:lvl w:ilvl="0" w:tplc="3784169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8">
    <w:nsid w:val="3E4D6245"/>
    <w:multiLevelType w:val="hybridMultilevel"/>
    <w:tmpl w:val="70BA2536"/>
    <w:lvl w:ilvl="0" w:tplc="37841690">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nsid w:val="3FD50C3A"/>
    <w:multiLevelType w:val="hybridMultilevel"/>
    <w:tmpl w:val="5D1427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080B5D"/>
    <w:multiLevelType w:val="hybridMultilevel"/>
    <w:tmpl w:val="FDAC35A2"/>
    <w:lvl w:ilvl="0" w:tplc="098CA2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805CC"/>
    <w:multiLevelType w:val="hybridMultilevel"/>
    <w:tmpl w:val="49768A1E"/>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F3494"/>
    <w:multiLevelType w:val="hybridMultilevel"/>
    <w:tmpl w:val="7C041B4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32"/>
  </w:num>
  <w:num w:numId="4">
    <w:abstractNumId w:val="19"/>
  </w:num>
  <w:num w:numId="5">
    <w:abstractNumId w:val="13"/>
  </w:num>
  <w:num w:numId="6">
    <w:abstractNumId w:val="36"/>
  </w:num>
  <w:num w:numId="7">
    <w:abstractNumId w:val="5"/>
  </w:num>
  <w:num w:numId="8">
    <w:abstractNumId w:val="4"/>
  </w:num>
  <w:num w:numId="9">
    <w:abstractNumId w:val="1"/>
  </w:num>
  <w:num w:numId="10">
    <w:abstractNumId w:val="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31"/>
  </w:num>
  <w:num w:numId="15">
    <w:abstractNumId w:val="34"/>
  </w:num>
  <w:num w:numId="16">
    <w:abstractNumId w:val="40"/>
  </w:num>
  <w:num w:numId="17">
    <w:abstractNumId w:val="39"/>
  </w:num>
  <w:num w:numId="18">
    <w:abstractNumId w:val="0"/>
  </w:num>
  <w:num w:numId="19">
    <w:abstractNumId w:val="15"/>
  </w:num>
  <w:num w:numId="20">
    <w:abstractNumId w:val="26"/>
  </w:num>
  <w:num w:numId="21">
    <w:abstractNumId w:val="6"/>
  </w:num>
  <w:num w:numId="22">
    <w:abstractNumId w:val="23"/>
  </w:num>
  <w:num w:numId="23">
    <w:abstractNumId w:val="16"/>
  </w:num>
  <w:num w:numId="24">
    <w:abstractNumId w:val="38"/>
  </w:num>
  <w:num w:numId="25">
    <w:abstractNumId w:val="17"/>
  </w:num>
  <w:num w:numId="26">
    <w:abstractNumId w:val="12"/>
  </w:num>
  <w:num w:numId="27">
    <w:abstractNumId w:val="28"/>
  </w:num>
  <w:num w:numId="28">
    <w:abstractNumId w:val="11"/>
  </w:num>
  <w:num w:numId="29">
    <w:abstractNumId w:val="29"/>
  </w:num>
  <w:num w:numId="30">
    <w:abstractNumId w:val="24"/>
  </w:num>
  <w:num w:numId="31">
    <w:abstractNumId w:val="7"/>
  </w:num>
  <w:num w:numId="32">
    <w:abstractNumId w:val="3"/>
  </w:num>
  <w:num w:numId="33">
    <w:abstractNumId w:val="14"/>
  </w:num>
  <w:num w:numId="34">
    <w:abstractNumId w:val="27"/>
  </w:num>
  <w:num w:numId="35">
    <w:abstractNumId w:val="21"/>
  </w:num>
  <w:num w:numId="36">
    <w:abstractNumId w:val="2"/>
  </w:num>
  <w:num w:numId="37">
    <w:abstractNumId w:val="10"/>
  </w:num>
  <w:num w:numId="38">
    <w:abstractNumId w:val="22"/>
  </w:num>
  <w:num w:numId="39">
    <w:abstractNumId w:val="25"/>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8D3"/>
    <w:rsid w:val="004938D3"/>
    <w:rsid w:val="004B309C"/>
    <w:rsid w:val="00636F49"/>
    <w:rsid w:val="009F6F79"/>
    <w:rsid w:val="00CD3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B309C"/>
  </w:style>
  <w:style w:type="paragraph" w:styleId="1">
    <w:name w:val="heading 1"/>
    <w:aliases w:val="Раздел"/>
    <w:basedOn w:val="2"/>
    <w:next w:val="a1"/>
    <w:link w:val="10"/>
    <w:qFormat/>
    <w:rsid w:val="004938D3"/>
    <w:pPr>
      <w:spacing w:before="0" w:after="120"/>
      <w:ind w:left="0"/>
      <w:outlineLvl w:val="0"/>
    </w:pPr>
    <w:rPr>
      <w:bCs/>
      <w:sz w:val="44"/>
    </w:rPr>
  </w:style>
  <w:style w:type="paragraph" w:styleId="2">
    <w:name w:val="heading 2"/>
    <w:aliases w:val="1.1."/>
    <w:basedOn w:val="3"/>
    <w:next w:val="a1"/>
    <w:link w:val="20"/>
    <w:unhideWhenUsed/>
    <w:qFormat/>
    <w:rsid w:val="004938D3"/>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4938D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1"/>
    <w:next w:val="a1"/>
    <w:link w:val="40"/>
    <w:unhideWhenUsed/>
    <w:qFormat/>
    <w:rsid w:val="004938D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1"/>
    <w:next w:val="a1"/>
    <w:link w:val="50"/>
    <w:qFormat/>
    <w:rsid w:val="004938D3"/>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lang w:eastAsia="ru-RU"/>
    </w:rPr>
  </w:style>
  <w:style w:type="paragraph" w:styleId="6">
    <w:name w:val="heading 6"/>
    <w:basedOn w:val="a1"/>
    <w:next w:val="a1"/>
    <w:link w:val="60"/>
    <w:qFormat/>
    <w:rsid w:val="004938D3"/>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4938D3"/>
    <w:rPr>
      <w:rFonts w:ascii="Archangelsk" w:eastAsiaTheme="majorEastAsia" w:hAnsi="Archangelsk" w:cstheme="majorBidi"/>
      <w:b/>
      <w:bCs/>
      <w:color w:val="800000"/>
      <w:sz w:val="44"/>
      <w:szCs w:val="26"/>
      <w:lang w:eastAsia="ru-RU"/>
    </w:rPr>
  </w:style>
  <w:style w:type="character" w:customStyle="1" w:styleId="20">
    <w:name w:val="Заголовок 2 Знак"/>
    <w:aliases w:val="1.1. Знак"/>
    <w:basedOn w:val="a2"/>
    <w:link w:val="2"/>
    <w:rsid w:val="004938D3"/>
    <w:rPr>
      <w:rFonts w:ascii="Archangelsk" w:eastAsiaTheme="majorEastAsia" w:hAnsi="Archangelsk" w:cstheme="majorBidi"/>
      <w:b/>
      <w:color w:val="800000"/>
      <w:sz w:val="36"/>
      <w:szCs w:val="26"/>
      <w:lang w:eastAsia="ru-RU"/>
    </w:rPr>
  </w:style>
  <w:style w:type="character" w:customStyle="1" w:styleId="30">
    <w:name w:val="Заголовок 3 Знак"/>
    <w:basedOn w:val="a2"/>
    <w:link w:val="3"/>
    <w:rsid w:val="004938D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4938D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4938D3"/>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4938D3"/>
    <w:rPr>
      <w:rFonts w:ascii="Times New Roman" w:eastAsia="Times New Roman" w:hAnsi="Times New Roman" w:cs="Times New Roman"/>
      <w:b/>
      <w:bCs/>
      <w:lang w:eastAsia="ru-RU"/>
    </w:rPr>
  </w:style>
  <w:style w:type="numbering" w:customStyle="1" w:styleId="11">
    <w:name w:val="Нет списка1"/>
    <w:next w:val="a4"/>
    <w:uiPriority w:val="99"/>
    <w:semiHidden/>
    <w:unhideWhenUsed/>
    <w:rsid w:val="004938D3"/>
  </w:style>
  <w:style w:type="paragraph" w:customStyle="1" w:styleId="111">
    <w:name w:val="1.1.1."/>
    <w:basedOn w:val="3"/>
    <w:link w:val="1110"/>
    <w:qFormat/>
    <w:rsid w:val="004938D3"/>
    <w:pPr>
      <w:spacing w:before="100" w:after="100"/>
    </w:pPr>
    <w:rPr>
      <w:rFonts w:ascii="Archangelsk" w:hAnsi="Archangelsk"/>
      <w:color w:val="800000"/>
      <w:sz w:val="32"/>
      <w:szCs w:val="32"/>
    </w:rPr>
  </w:style>
  <w:style w:type="character" w:customStyle="1" w:styleId="1110">
    <w:name w:val="1.1.1. Знак"/>
    <w:basedOn w:val="30"/>
    <w:link w:val="111"/>
    <w:rsid w:val="004938D3"/>
    <w:rPr>
      <w:rFonts w:ascii="Archangelsk" w:eastAsiaTheme="majorEastAsia" w:hAnsi="Archangelsk" w:cstheme="majorBidi"/>
      <w:b/>
      <w:bCs/>
      <w:color w:val="800000"/>
      <w:sz w:val="32"/>
      <w:szCs w:val="32"/>
      <w:lang w:eastAsia="ru-RU"/>
    </w:rPr>
  </w:style>
  <w:style w:type="paragraph" w:customStyle="1" w:styleId="ConsPlusNormal">
    <w:name w:val="ConsPlusNormal"/>
    <w:link w:val="ConsPlusNormal0"/>
    <w:rsid w:val="00493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3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8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938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93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493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2"/>
    <w:link w:val="a5"/>
    <w:rsid w:val="004938D3"/>
    <w:rPr>
      <w:rFonts w:ascii="Times New Roman" w:eastAsia="Times New Roman" w:hAnsi="Times New Roman" w:cs="Times New Roman"/>
      <w:sz w:val="24"/>
      <w:szCs w:val="24"/>
      <w:lang w:eastAsia="ru-RU"/>
    </w:rPr>
  </w:style>
  <w:style w:type="character" w:styleId="a7">
    <w:name w:val="page number"/>
    <w:basedOn w:val="a2"/>
    <w:rsid w:val="004938D3"/>
  </w:style>
  <w:style w:type="paragraph" w:styleId="a8">
    <w:name w:val="Document Map"/>
    <w:basedOn w:val="a1"/>
    <w:link w:val="a9"/>
    <w:semiHidden/>
    <w:rsid w:val="004938D3"/>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2"/>
    <w:link w:val="a8"/>
    <w:semiHidden/>
    <w:rsid w:val="004938D3"/>
    <w:rPr>
      <w:rFonts w:ascii="Tahoma" w:eastAsia="Times New Roman" w:hAnsi="Tahoma" w:cs="Tahoma"/>
      <w:sz w:val="20"/>
      <w:szCs w:val="20"/>
      <w:shd w:val="clear" w:color="auto" w:fill="000080"/>
      <w:lang w:eastAsia="ru-RU"/>
    </w:rPr>
  </w:style>
  <w:style w:type="character" w:styleId="aa">
    <w:name w:val="Strong"/>
    <w:basedOn w:val="a2"/>
    <w:uiPriority w:val="22"/>
    <w:qFormat/>
    <w:rsid w:val="004938D3"/>
    <w:rPr>
      <w:b/>
      <w:bCs/>
    </w:rPr>
  </w:style>
  <w:style w:type="paragraph" w:customStyle="1" w:styleId="style13222631300000000552consplusnormal">
    <w:name w:val="style_13222631300000000552consplusnormal"/>
    <w:basedOn w:val="a1"/>
    <w:rsid w:val="004938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3"/>
    <w:uiPriority w:val="59"/>
    <w:rsid w:val="004938D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4938D3"/>
    <w:rPr>
      <w:rFonts w:ascii="Arial" w:hAnsi="Arial" w:cs="Arial"/>
    </w:rPr>
  </w:style>
  <w:style w:type="paragraph" w:styleId="ac">
    <w:name w:val="Balloon Text"/>
    <w:basedOn w:val="a1"/>
    <w:link w:val="ad"/>
    <w:unhideWhenUsed/>
    <w:rsid w:val="004938D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2"/>
    <w:link w:val="ac"/>
    <w:rsid w:val="004938D3"/>
    <w:rPr>
      <w:rFonts w:ascii="Tahoma" w:eastAsia="Times New Roman" w:hAnsi="Tahoma" w:cs="Tahoma"/>
      <w:sz w:val="16"/>
      <w:szCs w:val="16"/>
      <w:lang w:eastAsia="ru-RU"/>
    </w:rPr>
  </w:style>
  <w:style w:type="paragraph" w:styleId="ae">
    <w:name w:val="List Paragraph"/>
    <w:basedOn w:val="a1"/>
    <w:link w:val="af"/>
    <w:uiPriority w:val="34"/>
    <w:qFormat/>
    <w:rsid w:val="004938D3"/>
    <w:pPr>
      <w:ind w:left="720"/>
      <w:contextualSpacing/>
    </w:pPr>
    <w:rPr>
      <w:rFonts w:ascii="Calibri" w:eastAsia="Calibri" w:hAnsi="Calibri" w:cs="Times New Roman"/>
    </w:rPr>
  </w:style>
  <w:style w:type="numbering" w:customStyle="1" w:styleId="110">
    <w:name w:val="Нет списка11"/>
    <w:next w:val="a4"/>
    <w:uiPriority w:val="99"/>
    <w:semiHidden/>
    <w:unhideWhenUsed/>
    <w:rsid w:val="004938D3"/>
  </w:style>
  <w:style w:type="table" w:customStyle="1" w:styleId="12">
    <w:name w:val="Сетка таблицы1"/>
    <w:basedOn w:val="a3"/>
    <w:next w:val="ab"/>
    <w:uiPriority w:val="59"/>
    <w:rsid w:val="004938D3"/>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4938D3"/>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4938D3"/>
    <w:pPr>
      <w:spacing w:after="100" w:line="240" w:lineRule="auto"/>
    </w:pPr>
    <w:rPr>
      <w:rFonts w:ascii="Times New Roman" w:eastAsia="Times New Roman" w:hAnsi="Times New Roman" w:cs="Times New Roman"/>
      <w:sz w:val="24"/>
      <w:szCs w:val="24"/>
      <w:lang w:eastAsia="ru-RU"/>
    </w:rPr>
  </w:style>
  <w:style w:type="paragraph" w:styleId="23">
    <w:name w:val="toc 2"/>
    <w:basedOn w:val="a1"/>
    <w:next w:val="a1"/>
    <w:autoRedefine/>
    <w:uiPriority w:val="39"/>
    <w:unhideWhenUsed/>
    <w:rsid w:val="004938D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4938D3"/>
    <w:pPr>
      <w:spacing w:after="100" w:line="240" w:lineRule="auto"/>
      <w:ind w:left="480"/>
    </w:pPr>
    <w:rPr>
      <w:rFonts w:ascii="Times New Roman" w:eastAsia="Times New Roman" w:hAnsi="Times New Roman" w:cs="Times New Roman"/>
      <w:sz w:val="24"/>
      <w:szCs w:val="24"/>
      <w:lang w:eastAsia="ru-RU"/>
    </w:rPr>
  </w:style>
  <w:style w:type="character" w:styleId="af1">
    <w:name w:val="Hyperlink"/>
    <w:basedOn w:val="a2"/>
    <w:uiPriority w:val="99"/>
    <w:unhideWhenUsed/>
    <w:rsid w:val="004938D3"/>
    <w:rPr>
      <w:color w:val="0000FF" w:themeColor="hyperlink"/>
      <w:u w:val="single"/>
    </w:rPr>
  </w:style>
  <w:style w:type="paragraph" w:customStyle="1" w:styleId="af2">
    <w:name w:val="статья"/>
    <w:basedOn w:val="ConsPlusNormal"/>
    <w:link w:val="af3"/>
    <w:qFormat/>
    <w:rsid w:val="004938D3"/>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4938D3"/>
    <w:pPr>
      <w:spacing w:after="100" w:line="240" w:lineRule="auto"/>
      <w:ind w:left="960"/>
    </w:pPr>
    <w:rPr>
      <w:rFonts w:ascii="Times New Roman" w:eastAsia="Times New Roman" w:hAnsi="Times New Roman" w:cs="Times New Roman"/>
      <w:sz w:val="24"/>
      <w:szCs w:val="24"/>
      <w:lang w:eastAsia="ru-RU"/>
    </w:rPr>
  </w:style>
  <w:style w:type="character" w:customStyle="1" w:styleId="ConsPlusNormal0">
    <w:name w:val="ConsPlusNormal Знак"/>
    <w:basedOn w:val="a2"/>
    <w:link w:val="ConsPlusNormal"/>
    <w:rsid w:val="004938D3"/>
    <w:rPr>
      <w:rFonts w:ascii="Arial" w:eastAsia="Times New Roman" w:hAnsi="Arial" w:cs="Arial"/>
      <w:sz w:val="20"/>
      <w:szCs w:val="20"/>
      <w:lang w:eastAsia="ru-RU"/>
    </w:rPr>
  </w:style>
  <w:style w:type="character" w:customStyle="1" w:styleId="af3">
    <w:name w:val="статья Знак"/>
    <w:basedOn w:val="ConsPlusNormal0"/>
    <w:link w:val="af2"/>
    <w:rsid w:val="004938D3"/>
    <w:rPr>
      <w:rFonts w:ascii="Times New Roman" w:eastAsia="Times New Roman" w:hAnsi="Times New Roman" w:cs="Times New Roman"/>
      <w:b/>
      <w:sz w:val="28"/>
      <w:szCs w:val="28"/>
      <w:lang w:eastAsia="ru-RU"/>
    </w:rPr>
  </w:style>
  <w:style w:type="paragraph" w:styleId="af4">
    <w:name w:val="header"/>
    <w:basedOn w:val="a1"/>
    <w:link w:val="af5"/>
    <w:unhideWhenUsed/>
    <w:rsid w:val="00493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2"/>
    <w:link w:val="af4"/>
    <w:rsid w:val="004938D3"/>
    <w:rPr>
      <w:rFonts w:ascii="Times New Roman" w:eastAsia="Times New Roman" w:hAnsi="Times New Roman" w:cs="Times New Roman"/>
      <w:sz w:val="24"/>
      <w:szCs w:val="24"/>
      <w:lang w:eastAsia="ru-RU"/>
    </w:rPr>
  </w:style>
  <w:style w:type="character" w:customStyle="1" w:styleId="af6">
    <w:name w:val="Цветовое выделение"/>
    <w:rsid w:val="004938D3"/>
    <w:rPr>
      <w:b/>
      <w:bCs/>
      <w:color w:val="000080"/>
      <w:sz w:val="20"/>
      <w:szCs w:val="20"/>
    </w:rPr>
  </w:style>
  <w:style w:type="character" w:customStyle="1" w:styleId="af7">
    <w:name w:val="Гипертекстовая ссылка"/>
    <w:rsid w:val="004938D3"/>
    <w:rPr>
      <w:b/>
      <w:bCs/>
      <w:color w:val="008000"/>
      <w:sz w:val="20"/>
      <w:szCs w:val="20"/>
      <w:u w:val="single"/>
    </w:rPr>
  </w:style>
  <w:style w:type="paragraph" w:customStyle="1" w:styleId="af8">
    <w:name w:val="Заголовок статьи"/>
    <w:basedOn w:val="a1"/>
    <w:next w:val="a1"/>
    <w:rsid w:val="004938D3"/>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9">
    <w:name w:val="ОСНОВНОЙ !!!"/>
    <w:basedOn w:val="afa"/>
    <w:rsid w:val="004938D3"/>
    <w:pPr>
      <w:spacing w:before="120" w:after="0"/>
      <w:ind w:firstLine="902"/>
      <w:jc w:val="both"/>
    </w:pPr>
    <w:rPr>
      <w:rFonts w:ascii="Arial" w:hAnsi="Arial"/>
      <w:lang w:eastAsia="ar-SA"/>
    </w:rPr>
  </w:style>
  <w:style w:type="paragraph" w:customStyle="1" w:styleId="afb">
    <w:name w:val="Стиль ОСНОВНОЙ !!! + Красный"/>
    <w:basedOn w:val="af9"/>
    <w:rsid w:val="004938D3"/>
  </w:style>
  <w:style w:type="paragraph" w:styleId="afc">
    <w:name w:val="Normal (Web)"/>
    <w:basedOn w:val="a1"/>
    <w:uiPriority w:val="99"/>
    <w:rsid w:val="004938D3"/>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eastAsia="ru-RU"/>
    </w:rPr>
  </w:style>
  <w:style w:type="paragraph" w:styleId="afa">
    <w:name w:val="Body Text"/>
    <w:basedOn w:val="a1"/>
    <w:link w:val="afd"/>
    <w:unhideWhenUsed/>
    <w:rsid w:val="004938D3"/>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2"/>
    <w:link w:val="afa"/>
    <w:rsid w:val="004938D3"/>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4938D3"/>
    <w:rPr>
      <w:rFonts w:ascii="Calibri" w:eastAsia="Calibri" w:hAnsi="Calibri" w:cs="Times New Roman"/>
    </w:rPr>
  </w:style>
  <w:style w:type="paragraph" w:customStyle="1" w:styleId="a">
    <w:name w:val="Подпункты маркированные"/>
    <w:basedOn w:val="a1"/>
    <w:rsid w:val="004938D3"/>
    <w:pPr>
      <w:widowControl w:val="0"/>
      <w:numPr>
        <w:numId w:val="8"/>
      </w:numPr>
      <w:tabs>
        <w:tab w:val="left" w:pos="2415"/>
      </w:tabs>
      <w:suppressAutoHyphens/>
      <w:spacing w:after="0" w:line="240" w:lineRule="auto"/>
      <w:jc w:val="both"/>
    </w:pPr>
    <w:rPr>
      <w:rFonts w:ascii="Times New Roman" w:eastAsia="Lucida Sans Unicode" w:hAnsi="Times New Roman" w:cs="Times New Roman"/>
      <w:kern w:val="1"/>
      <w:sz w:val="26"/>
      <w:szCs w:val="26"/>
      <w:lang w:eastAsia="ru-RU"/>
    </w:rPr>
  </w:style>
  <w:style w:type="paragraph" w:customStyle="1" w:styleId="nienie">
    <w:name w:val="nienie"/>
    <w:basedOn w:val="a1"/>
    <w:rsid w:val="004938D3"/>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4938D3"/>
    <w:pPr>
      <w:widowControl w:val="0"/>
      <w:spacing w:after="0" w:line="240" w:lineRule="auto"/>
    </w:pPr>
    <w:rPr>
      <w:rFonts w:ascii="Times New Roman" w:eastAsia="Times New Roman" w:hAnsi="Times New Roman" w:cs="Times New Roman"/>
      <w:sz w:val="20"/>
      <w:szCs w:val="20"/>
      <w:lang w:eastAsia="ru-RU"/>
    </w:rPr>
  </w:style>
  <w:style w:type="paragraph" w:customStyle="1" w:styleId="afe">
    <w:name w:val="Текст (лев. подпись)"/>
    <w:basedOn w:val="a1"/>
    <w:next w:val="a1"/>
    <w:rsid w:val="004938D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
    <w:name w:val="Колонтитул (левый)"/>
    <w:basedOn w:val="afe"/>
    <w:next w:val="a1"/>
    <w:rsid w:val="004938D3"/>
    <w:rPr>
      <w:sz w:val="12"/>
      <w:szCs w:val="12"/>
    </w:rPr>
  </w:style>
  <w:style w:type="paragraph" w:customStyle="1" w:styleId="aff0">
    <w:name w:val="Текст (прав. подпись)"/>
    <w:basedOn w:val="a1"/>
    <w:next w:val="a1"/>
    <w:rsid w:val="004938D3"/>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1">
    <w:name w:val="Колонтитул (правый)"/>
    <w:basedOn w:val="aff0"/>
    <w:next w:val="a1"/>
    <w:rsid w:val="004938D3"/>
    <w:rPr>
      <w:sz w:val="12"/>
      <w:szCs w:val="12"/>
    </w:rPr>
  </w:style>
  <w:style w:type="paragraph" w:customStyle="1" w:styleId="aff2">
    <w:name w:val="Комментарий"/>
    <w:basedOn w:val="a1"/>
    <w:next w:val="a1"/>
    <w:rsid w:val="004938D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Комментарий пользователя"/>
    <w:basedOn w:val="aff2"/>
    <w:next w:val="a1"/>
    <w:rsid w:val="004938D3"/>
    <w:pPr>
      <w:jc w:val="left"/>
    </w:pPr>
    <w:rPr>
      <w:color w:val="000080"/>
    </w:rPr>
  </w:style>
  <w:style w:type="character" w:customStyle="1" w:styleId="aff4">
    <w:name w:val="Найденные слова"/>
    <w:basedOn w:val="af6"/>
    <w:rsid w:val="004938D3"/>
    <w:rPr>
      <w:b/>
      <w:bCs/>
      <w:color w:val="000080"/>
      <w:sz w:val="20"/>
      <w:szCs w:val="20"/>
    </w:rPr>
  </w:style>
  <w:style w:type="character" w:customStyle="1" w:styleId="aff5">
    <w:name w:val="Не вступил в силу"/>
    <w:rsid w:val="004938D3"/>
    <w:rPr>
      <w:b/>
      <w:bCs/>
      <w:color w:val="008080"/>
      <w:sz w:val="20"/>
      <w:szCs w:val="20"/>
    </w:rPr>
  </w:style>
  <w:style w:type="paragraph" w:customStyle="1" w:styleId="aff6">
    <w:name w:val="Таблицы (моноширинный)"/>
    <w:basedOn w:val="a1"/>
    <w:next w:val="a1"/>
    <w:rsid w:val="004938D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Оглавление"/>
    <w:basedOn w:val="aff6"/>
    <w:next w:val="a1"/>
    <w:rsid w:val="004938D3"/>
    <w:pPr>
      <w:ind w:left="140"/>
    </w:pPr>
  </w:style>
  <w:style w:type="paragraph" w:customStyle="1" w:styleId="aff8">
    <w:name w:val="Основное меню"/>
    <w:basedOn w:val="a1"/>
    <w:next w:val="a1"/>
    <w:rsid w:val="004938D3"/>
    <w:pPr>
      <w:widowControl w:val="0"/>
      <w:autoSpaceDE w:val="0"/>
      <w:autoSpaceDN w:val="0"/>
      <w:adjustRightInd w:val="0"/>
      <w:spacing w:after="0" w:line="240" w:lineRule="auto"/>
      <w:ind w:firstLine="720"/>
      <w:jc w:val="both"/>
    </w:pPr>
    <w:rPr>
      <w:rFonts w:ascii="Verdana" w:eastAsia="Times New Roman" w:hAnsi="Verdana" w:cs="Verdana"/>
      <w:sz w:val="16"/>
      <w:szCs w:val="16"/>
      <w:lang w:eastAsia="ru-RU"/>
    </w:rPr>
  </w:style>
  <w:style w:type="paragraph" w:customStyle="1" w:styleId="aff9">
    <w:name w:val="Переменная часть"/>
    <w:basedOn w:val="aff8"/>
    <w:next w:val="a1"/>
    <w:rsid w:val="004938D3"/>
  </w:style>
  <w:style w:type="paragraph" w:customStyle="1" w:styleId="affa">
    <w:name w:val="Постоянная часть"/>
    <w:basedOn w:val="aff8"/>
    <w:next w:val="a1"/>
    <w:rsid w:val="004938D3"/>
    <w:rPr>
      <w:b/>
      <w:bCs/>
      <w:u w:val="single"/>
    </w:rPr>
  </w:style>
  <w:style w:type="paragraph" w:customStyle="1" w:styleId="affb">
    <w:name w:val="Прижатый влево"/>
    <w:basedOn w:val="a1"/>
    <w:next w:val="a1"/>
    <w:uiPriority w:val="99"/>
    <w:rsid w:val="004938D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c">
    <w:name w:val="Продолжение ссылки"/>
    <w:basedOn w:val="af7"/>
    <w:rsid w:val="004938D3"/>
    <w:rPr>
      <w:b/>
      <w:bCs/>
      <w:color w:val="008000"/>
      <w:sz w:val="20"/>
      <w:szCs w:val="20"/>
      <w:u w:val="single"/>
    </w:rPr>
  </w:style>
  <w:style w:type="paragraph" w:customStyle="1" w:styleId="affd">
    <w:name w:val="Словарная статья"/>
    <w:basedOn w:val="a1"/>
    <w:next w:val="a1"/>
    <w:rsid w:val="004938D3"/>
    <w:pPr>
      <w:widowControl w:val="0"/>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e">
    <w:name w:val="Текст (справка)"/>
    <w:basedOn w:val="a1"/>
    <w:next w:val="a1"/>
    <w:rsid w:val="004938D3"/>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character" w:customStyle="1" w:styleId="afff">
    <w:name w:val="Утратил силу"/>
    <w:rsid w:val="004938D3"/>
    <w:rPr>
      <w:b/>
      <w:bCs/>
      <w:strike/>
      <w:color w:val="808000"/>
      <w:sz w:val="20"/>
      <w:szCs w:val="20"/>
    </w:rPr>
  </w:style>
  <w:style w:type="paragraph" w:styleId="afff0">
    <w:name w:val="Plain Text"/>
    <w:basedOn w:val="a1"/>
    <w:link w:val="afff1"/>
    <w:uiPriority w:val="99"/>
    <w:rsid w:val="004938D3"/>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2"/>
    <w:link w:val="afff0"/>
    <w:uiPriority w:val="99"/>
    <w:rsid w:val="004938D3"/>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4938D3"/>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4938D3"/>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4938D3"/>
    <w:pPr>
      <w:shd w:val="clear" w:color="auto" w:fill="FFFFFF"/>
      <w:spacing w:before="100" w:beforeAutospacing="1" w:after="100" w:afterAutospacing="1" w:line="240" w:lineRule="auto"/>
      <w:ind w:left="249" w:hanging="249"/>
      <w:jc w:val="both"/>
    </w:pPr>
    <w:rPr>
      <w:rFonts w:ascii="Tahoma" w:eastAsia="Times New Roman" w:hAnsi="Tahoma" w:cs="Tahoma"/>
      <w:sz w:val="18"/>
      <w:szCs w:val="18"/>
      <w:lang w:eastAsia="ru-RU"/>
    </w:rPr>
  </w:style>
  <w:style w:type="paragraph" w:customStyle="1" w:styleId="afff2">
    <w:name w:val="Îáû÷íûé"/>
    <w:rsid w:val="004938D3"/>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4938D3"/>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fff4">
    <w:name w:val="Основной текст с отступом Знак"/>
    <w:basedOn w:val="a2"/>
    <w:link w:val="afff3"/>
    <w:rsid w:val="004938D3"/>
    <w:rPr>
      <w:rFonts w:ascii="Arial" w:eastAsia="Times New Roman" w:hAnsi="Arial" w:cs="Times New Roman"/>
      <w:sz w:val="20"/>
      <w:szCs w:val="20"/>
      <w:lang w:eastAsia="ru-RU"/>
    </w:rPr>
  </w:style>
  <w:style w:type="paragraph" w:styleId="22">
    <w:name w:val="Body Text 2"/>
    <w:basedOn w:val="a1"/>
    <w:link w:val="21"/>
    <w:rsid w:val="004938D3"/>
    <w:pPr>
      <w:widowControl w:val="0"/>
      <w:autoSpaceDE w:val="0"/>
      <w:autoSpaceDN w:val="0"/>
      <w:adjustRightInd w:val="0"/>
      <w:spacing w:after="120" w:line="480" w:lineRule="auto"/>
      <w:ind w:firstLine="720"/>
      <w:jc w:val="both"/>
    </w:pPr>
    <w:rPr>
      <w:rFonts w:ascii="Arial" w:hAnsi="Arial" w:cs="Arial"/>
    </w:rPr>
  </w:style>
  <w:style w:type="character" w:customStyle="1" w:styleId="210">
    <w:name w:val="Основной текст 2 Знак1"/>
    <w:basedOn w:val="a2"/>
    <w:uiPriority w:val="99"/>
    <w:semiHidden/>
    <w:rsid w:val="004938D3"/>
  </w:style>
  <w:style w:type="paragraph" w:customStyle="1" w:styleId="24">
    <w:name w:val="Îñíîâíîé òåêñò 2"/>
    <w:basedOn w:val="a1"/>
    <w:rsid w:val="004938D3"/>
    <w:pPr>
      <w:widowControl w:val="0"/>
      <w:suppressAutoHyphens/>
      <w:spacing w:after="0" w:line="240" w:lineRule="auto"/>
      <w:ind w:firstLine="720"/>
      <w:jc w:val="both"/>
    </w:pPr>
    <w:rPr>
      <w:rFonts w:ascii="Times New Roman" w:eastAsia="Times New Roman" w:hAnsi="Times New Roman" w:cs="Times New Roman"/>
      <w:b/>
      <w:color w:val="000000"/>
      <w:sz w:val="24"/>
      <w:szCs w:val="20"/>
      <w:lang w:val="en-US" w:eastAsia="ar-SA"/>
    </w:rPr>
  </w:style>
  <w:style w:type="paragraph" w:customStyle="1" w:styleId="14">
    <w:name w:val="Обычный1"/>
    <w:rsid w:val="004938D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93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93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4938D3"/>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f7">
    <w:name w:val="Название Знак"/>
    <w:basedOn w:val="a2"/>
    <w:link w:val="afff5"/>
    <w:uiPriority w:val="10"/>
    <w:rsid w:val="004938D3"/>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4938D3"/>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lang w:eastAsia="ru-RU"/>
    </w:rPr>
  </w:style>
  <w:style w:type="character" w:customStyle="1" w:styleId="afff8">
    <w:name w:val="Подзаголовок Знак"/>
    <w:basedOn w:val="a2"/>
    <w:link w:val="afff6"/>
    <w:uiPriority w:val="11"/>
    <w:rsid w:val="004938D3"/>
    <w:rPr>
      <w:rFonts w:ascii="Arial" w:eastAsia="Times New Roman" w:hAnsi="Arial" w:cs="Arial"/>
      <w:sz w:val="24"/>
      <w:szCs w:val="24"/>
      <w:lang w:eastAsia="ru-RU"/>
    </w:rPr>
  </w:style>
  <w:style w:type="table" w:customStyle="1" w:styleId="25">
    <w:name w:val="Сетка таблицы2"/>
    <w:basedOn w:val="a3"/>
    <w:next w:val="ab"/>
    <w:rsid w:val="004938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4938D3"/>
    <w:rPr>
      <w:sz w:val="16"/>
      <w:szCs w:val="16"/>
    </w:rPr>
  </w:style>
  <w:style w:type="paragraph" w:styleId="afffa">
    <w:name w:val="annotation text"/>
    <w:basedOn w:val="a1"/>
    <w:link w:val="afffb"/>
    <w:uiPriority w:val="99"/>
    <w:rsid w:val="004938D3"/>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2"/>
    <w:link w:val="afffa"/>
    <w:uiPriority w:val="99"/>
    <w:rsid w:val="004938D3"/>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4938D3"/>
    <w:rPr>
      <w:b/>
      <w:bCs/>
    </w:rPr>
  </w:style>
  <w:style w:type="character" w:customStyle="1" w:styleId="afffd">
    <w:name w:val="Тема примечания Знак"/>
    <w:basedOn w:val="afffb"/>
    <w:link w:val="afffc"/>
    <w:uiPriority w:val="99"/>
    <w:rsid w:val="004938D3"/>
    <w:rPr>
      <w:rFonts w:ascii="Times New Roman" w:eastAsia="Times New Roman" w:hAnsi="Times New Roman" w:cs="Times New Roman"/>
      <w:b/>
      <w:bCs/>
      <w:sz w:val="20"/>
      <w:szCs w:val="20"/>
      <w:lang w:eastAsia="ru-RU"/>
    </w:rPr>
  </w:style>
  <w:style w:type="character" w:styleId="afffe">
    <w:name w:val="Intense Emphasis"/>
    <w:uiPriority w:val="21"/>
    <w:qFormat/>
    <w:rsid w:val="004938D3"/>
    <w:rPr>
      <w:b/>
      <w:bCs/>
      <w:i/>
      <w:iCs/>
      <w:color w:val="4F81BD"/>
    </w:rPr>
  </w:style>
  <w:style w:type="paragraph" w:styleId="26">
    <w:name w:val="Quote"/>
    <w:basedOn w:val="a1"/>
    <w:next w:val="a1"/>
    <w:link w:val="27"/>
    <w:uiPriority w:val="29"/>
    <w:qFormat/>
    <w:rsid w:val="004938D3"/>
    <w:pPr>
      <w:ind w:firstLine="709"/>
      <w:jc w:val="both"/>
    </w:pPr>
    <w:rPr>
      <w:rFonts w:ascii="Calibri" w:eastAsia="Calibri" w:hAnsi="Calibri" w:cs="Times New Roman"/>
      <w:i/>
      <w:iCs/>
      <w:color w:val="000000"/>
    </w:rPr>
  </w:style>
  <w:style w:type="character" w:customStyle="1" w:styleId="27">
    <w:name w:val="Цитата 2 Знак"/>
    <w:basedOn w:val="a2"/>
    <w:link w:val="26"/>
    <w:uiPriority w:val="29"/>
    <w:rsid w:val="004938D3"/>
    <w:rPr>
      <w:rFonts w:ascii="Calibri" w:eastAsia="Calibri" w:hAnsi="Calibri" w:cs="Times New Roman"/>
      <w:i/>
      <w:iCs/>
      <w:color w:val="000000"/>
    </w:rPr>
  </w:style>
  <w:style w:type="paragraph" w:styleId="affff">
    <w:name w:val="Intense Quote"/>
    <w:basedOn w:val="a1"/>
    <w:next w:val="a1"/>
    <w:link w:val="affff0"/>
    <w:uiPriority w:val="30"/>
    <w:qFormat/>
    <w:rsid w:val="004938D3"/>
    <w:pPr>
      <w:pBdr>
        <w:bottom w:val="single" w:sz="4" w:space="4" w:color="4F81BD"/>
      </w:pBdr>
      <w:spacing w:before="200" w:after="280"/>
      <w:ind w:left="936" w:right="936" w:firstLine="709"/>
      <w:jc w:val="both"/>
    </w:pPr>
    <w:rPr>
      <w:rFonts w:ascii="Calibri" w:eastAsia="Calibri" w:hAnsi="Calibri" w:cs="Times New Roman"/>
      <w:b/>
      <w:bCs/>
      <w:i/>
      <w:iCs/>
      <w:color w:val="4F81BD"/>
    </w:rPr>
  </w:style>
  <w:style w:type="character" w:customStyle="1" w:styleId="affff0">
    <w:name w:val="Выделенная цитата Знак"/>
    <w:basedOn w:val="a2"/>
    <w:link w:val="affff"/>
    <w:uiPriority w:val="30"/>
    <w:rsid w:val="004938D3"/>
    <w:rPr>
      <w:rFonts w:ascii="Calibri" w:eastAsia="Calibri" w:hAnsi="Calibri" w:cs="Times New Roman"/>
      <w:b/>
      <w:bCs/>
      <w:i/>
      <w:iCs/>
      <w:color w:val="4F81BD"/>
    </w:rPr>
  </w:style>
  <w:style w:type="paragraph" w:customStyle="1" w:styleId="affff1">
    <w:name w:val="Главы"/>
    <w:basedOn w:val="1"/>
    <w:link w:val="affff2"/>
    <w:qFormat/>
    <w:rsid w:val="004938D3"/>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4938D3"/>
    <w:rPr>
      <w:rFonts w:ascii="Times New Roman" w:eastAsia="Times New Roman" w:hAnsi="Times New Roman" w:cs="Times New Roman"/>
      <w:b/>
      <w:bCs/>
      <w:color w:val="000000"/>
      <w:sz w:val="24"/>
      <w:szCs w:val="28"/>
      <w:lang w:eastAsia="ru-RU"/>
    </w:rPr>
  </w:style>
  <w:style w:type="paragraph" w:customStyle="1" w:styleId="Heading">
    <w:name w:val="Heading"/>
    <w:rsid w:val="004938D3"/>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4938D3"/>
    <w:rPr>
      <w:color w:val="800080"/>
      <w:u w:val="single"/>
    </w:rPr>
  </w:style>
  <w:style w:type="paragraph" w:styleId="affff4">
    <w:name w:val="footnote text"/>
    <w:basedOn w:val="a1"/>
    <w:link w:val="affff5"/>
    <w:uiPriority w:val="99"/>
    <w:rsid w:val="004938D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f5">
    <w:name w:val="Текст сноски Знак"/>
    <w:basedOn w:val="a2"/>
    <w:link w:val="affff4"/>
    <w:uiPriority w:val="99"/>
    <w:rsid w:val="004938D3"/>
    <w:rPr>
      <w:rFonts w:ascii="Times New Roman" w:eastAsia="Times New Roman" w:hAnsi="Times New Roman" w:cs="Times New Roman"/>
      <w:sz w:val="20"/>
      <w:szCs w:val="20"/>
      <w:lang w:eastAsia="ru-RU"/>
    </w:rPr>
  </w:style>
  <w:style w:type="paragraph" w:styleId="28">
    <w:name w:val="Body Text Indent 2"/>
    <w:basedOn w:val="a1"/>
    <w:link w:val="29"/>
    <w:rsid w:val="004938D3"/>
    <w:pPr>
      <w:spacing w:after="0" w:line="240" w:lineRule="auto"/>
      <w:ind w:left="540" w:hanging="540"/>
      <w:jc w:val="both"/>
    </w:pPr>
    <w:rPr>
      <w:rFonts w:ascii="Times New Roman" w:eastAsia="Times New Roman" w:hAnsi="Times New Roman" w:cs="Times New Roman"/>
      <w:b/>
      <w:bCs/>
      <w:sz w:val="24"/>
      <w:szCs w:val="20"/>
      <w:lang w:eastAsia="ru-RU"/>
    </w:rPr>
  </w:style>
  <w:style w:type="character" w:customStyle="1" w:styleId="29">
    <w:name w:val="Основной текст с отступом 2 Знак"/>
    <w:basedOn w:val="a2"/>
    <w:link w:val="28"/>
    <w:rsid w:val="004938D3"/>
    <w:rPr>
      <w:rFonts w:ascii="Times New Roman" w:eastAsia="Times New Roman" w:hAnsi="Times New Roman" w:cs="Times New Roman"/>
      <w:b/>
      <w:bCs/>
      <w:sz w:val="24"/>
      <w:szCs w:val="20"/>
      <w:lang w:eastAsia="ru-RU"/>
    </w:rPr>
  </w:style>
  <w:style w:type="paragraph" w:styleId="33">
    <w:name w:val="Body Text Indent 3"/>
    <w:basedOn w:val="a1"/>
    <w:link w:val="34"/>
    <w:rsid w:val="004938D3"/>
    <w:pPr>
      <w:spacing w:after="0" w:line="240" w:lineRule="auto"/>
      <w:ind w:left="360" w:hanging="360"/>
      <w:jc w:val="both"/>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
    <w:basedOn w:val="a2"/>
    <w:link w:val="33"/>
    <w:rsid w:val="004938D3"/>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4938D3"/>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6">
    <w:name w:val="Готовый"/>
    <w:basedOn w:val="a1"/>
    <w:rsid w:val="004938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lang w:eastAsia="ru-RU"/>
    </w:rPr>
  </w:style>
  <w:style w:type="paragraph" w:customStyle="1" w:styleId="ConsTitle">
    <w:name w:val="ConsTitle"/>
    <w:rsid w:val="004938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4938D3"/>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0">
    <w:name w:val="Заголовок 0"/>
    <w:basedOn w:val="1"/>
    <w:rsid w:val="004938D3"/>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4938D3"/>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4938D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4938D3"/>
    <w:pPr>
      <w:ind w:left="720"/>
      <w:jc w:val="both"/>
    </w:pPr>
    <w:rPr>
      <w:color w:val="000000"/>
      <w:sz w:val="24"/>
      <w:szCs w:val="20"/>
      <w:lang w:val="en-US"/>
    </w:rPr>
  </w:style>
  <w:style w:type="paragraph" w:customStyle="1" w:styleId="16">
    <w:name w:val="çàãîëîâîê 1"/>
    <w:basedOn w:val="afff2"/>
    <w:next w:val="afff2"/>
    <w:rsid w:val="004938D3"/>
    <w:pPr>
      <w:keepNext/>
    </w:pPr>
    <w:rPr>
      <w:szCs w:val="20"/>
    </w:rPr>
  </w:style>
  <w:style w:type="paragraph" w:customStyle="1" w:styleId="35">
    <w:name w:val="Îñíîâíîé òåêñò ñ îòñòóïîì 3"/>
    <w:basedOn w:val="afff2"/>
    <w:rsid w:val="004938D3"/>
    <w:pPr>
      <w:ind w:firstLine="567"/>
      <w:jc w:val="both"/>
    </w:pPr>
    <w:rPr>
      <w:rFonts w:ascii="Peterburg" w:hAnsi="Peterburg"/>
      <w:b/>
      <w:i/>
      <w:sz w:val="24"/>
      <w:szCs w:val="20"/>
    </w:rPr>
  </w:style>
  <w:style w:type="paragraph" w:customStyle="1" w:styleId="Iniiaiieoaeno">
    <w:name w:val="Iniiaiie oaeno"/>
    <w:basedOn w:val="Iauiue"/>
    <w:rsid w:val="004938D3"/>
    <w:pPr>
      <w:widowControl/>
      <w:jc w:val="both"/>
    </w:pPr>
    <w:rPr>
      <w:rFonts w:ascii="Peterburg" w:hAnsi="Peterburg"/>
    </w:rPr>
  </w:style>
  <w:style w:type="paragraph" w:customStyle="1" w:styleId="Iniiaiieoaenonionooiii2">
    <w:name w:val="Iniiaiie oaeno n ionooiii 2"/>
    <w:basedOn w:val="Iauiue"/>
    <w:rsid w:val="004938D3"/>
    <w:pPr>
      <w:widowControl/>
      <w:ind w:firstLine="284"/>
      <w:jc w:val="both"/>
    </w:pPr>
    <w:rPr>
      <w:rFonts w:ascii="Peterburg" w:hAnsi="Peterburg"/>
    </w:rPr>
  </w:style>
  <w:style w:type="paragraph" w:customStyle="1" w:styleId="affff8">
    <w:name w:val="основной"/>
    <w:basedOn w:val="a1"/>
    <w:rsid w:val="004938D3"/>
    <w:pPr>
      <w:keepNext/>
      <w:spacing w:after="0" w:line="240" w:lineRule="auto"/>
      <w:ind w:firstLine="709"/>
      <w:jc w:val="both"/>
    </w:pPr>
    <w:rPr>
      <w:rFonts w:ascii="Times New Roman" w:eastAsia="Times New Roman" w:hAnsi="Times New Roman" w:cs="Times New Roman"/>
      <w:sz w:val="24"/>
      <w:szCs w:val="20"/>
      <w:lang w:eastAsia="ru-RU"/>
    </w:rPr>
  </w:style>
  <w:style w:type="paragraph" w:customStyle="1" w:styleId="Iniiaiieoaeno2">
    <w:name w:val="Iniiaiie oaeno 2"/>
    <w:basedOn w:val="a1"/>
    <w:rsid w:val="004938D3"/>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9">
    <w:name w:val="Îñíîâíîé òåêñò"/>
    <w:basedOn w:val="afff2"/>
    <w:rsid w:val="004938D3"/>
    <w:pPr>
      <w:tabs>
        <w:tab w:val="left" w:leader="dot" w:pos="9072"/>
      </w:tabs>
      <w:jc w:val="both"/>
    </w:pPr>
    <w:rPr>
      <w:b/>
      <w:sz w:val="24"/>
      <w:szCs w:val="20"/>
    </w:rPr>
  </w:style>
  <w:style w:type="paragraph" w:customStyle="1" w:styleId="caaieiaie2">
    <w:name w:val="caaieiaie 2"/>
    <w:basedOn w:val="Iauiue"/>
    <w:next w:val="Iauiue"/>
    <w:rsid w:val="004938D3"/>
    <w:pPr>
      <w:keepNext/>
      <w:keepLines/>
      <w:spacing w:before="240" w:after="60"/>
      <w:jc w:val="center"/>
    </w:pPr>
    <w:rPr>
      <w:rFonts w:ascii="Peterburg" w:hAnsi="Peterburg"/>
      <w:b/>
      <w:sz w:val="24"/>
    </w:rPr>
  </w:style>
  <w:style w:type="paragraph" w:customStyle="1" w:styleId="BodyText21">
    <w:name w:val="Body Text 21"/>
    <w:basedOn w:val="a1"/>
    <w:rsid w:val="004938D3"/>
    <w:pPr>
      <w:widowControl w:val="0"/>
      <w:spacing w:after="0" w:line="240" w:lineRule="auto"/>
      <w:ind w:firstLine="709"/>
      <w:jc w:val="both"/>
    </w:pPr>
    <w:rPr>
      <w:rFonts w:ascii="Times New Roman" w:eastAsia="Times New Roman" w:hAnsi="Times New Roman" w:cs="Times New Roman"/>
      <w:color w:val="000000"/>
      <w:sz w:val="24"/>
      <w:szCs w:val="20"/>
      <w:lang w:eastAsia="ru-RU"/>
    </w:rPr>
  </w:style>
  <w:style w:type="paragraph" w:customStyle="1" w:styleId="36">
    <w:name w:val="çàãîëîâîê 3"/>
    <w:basedOn w:val="affff7"/>
    <w:next w:val="affff7"/>
    <w:rsid w:val="004938D3"/>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4938D3"/>
    <w:rPr>
      <w:vertAlign w:val="superscript"/>
    </w:rPr>
  </w:style>
  <w:style w:type="paragraph" w:customStyle="1" w:styleId="affffb">
    <w:name w:val="Пункты"/>
    <w:basedOn w:val="a1"/>
    <w:rsid w:val="004938D3"/>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lang w:eastAsia="ru-RU"/>
    </w:rPr>
  </w:style>
  <w:style w:type="paragraph" w:customStyle="1" w:styleId="affffc">
    <w:name w:val="Подпункты Знак"/>
    <w:basedOn w:val="a1"/>
    <w:autoRedefine/>
    <w:rsid w:val="004938D3"/>
    <w:pPr>
      <w:widowControl w:val="0"/>
      <w:suppressAutoHyphens/>
      <w:spacing w:after="0" w:line="240" w:lineRule="auto"/>
      <w:ind w:firstLine="720"/>
      <w:jc w:val="both"/>
    </w:pPr>
    <w:rPr>
      <w:rFonts w:ascii="Times New Roman" w:eastAsia="Lucida Sans Unicode" w:hAnsi="Times New Roman" w:cs="Times New Roman"/>
      <w:kern w:val="1"/>
      <w:sz w:val="28"/>
      <w:szCs w:val="28"/>
      <w:lang w:eastAsia="ru-RU"/>
    </w:rPr>
  </w:style>
  <w:style w:type="paragraph" w:styleId="41">
    <w:name w:val="toc 4"/>
    <w:basedOn w:val="a1"/>
    <w:next w:val="a1"/>
    <w:autoRedefine/>
    <w:uiPriority w:val="39"/>
    <w:unhideWhenUsed/>
    <w:rsid w:val="004938D3"/>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lang w:eastAsia="ru-RU"/>
    </w:rPr>
  </w:style>
  <w:style w:type="paragraph" w:styleId="61">
    <w:name w:val="toc 6"/>
    <w:basedOn w:val="a1"/>
    <w:next w:val="a1"/>
    <w:autoRedefine/>
    <w:uiPriority w:val="39"/>
    <w:unhideWhenUsed/>
    <w:rsid w:val="004938D3"/>
    <w:pPr>
      <w:widowControl w:val="0"/>
      <w:suppressAutoHyphens/>
      <w:spacing w:after="0" w:line="240" w:lineRule="auto"/>
      <w:ind w:left="1200" w:firstLine="709"/>
    </w:pPr>
    <w:rPr>
      <w:rFonts w:ascii="Times New Roman" w:eastAsia="Lucida Sans Unicode" w:hAnsi="Times New Roman" w:cs="Times New Roman"/>
      <w:sz w:val="20"/>
      <w:szCs w:val="20"/>
      <w:lang w:eastAsia="ru-RU"/>
    </w:rPr>
  </w:style>
  <w:style w:type="paragraph" w:styleId="7">
    <w:name w:val="toc 7"/>
    <w:basedOn w:val="a1"/>
    <w:next w:val="a1"/>
    <w:autoRedefine/>
    <w:uiPriority w:val="39"/>
    <w:unhideWhenUsed/>
    <w:rsid w:val="004938D3"/>
    <w:pPr>
      <w:widowControl w:val="0"/>
      <w:suppressAutoHyphens/>
      <w:spacing w:after="0" w:line="240" w:lineRule="auto"/>
      <w:ind w:left="1440" w:firstLine="709"/>
    </w:pPr>
    <w:rPr>
      <w:rFonts w:ascii="Times New Roman" w:eastAsia="Lucida Sans Unicode" w:hAnsi="Times New Roman" w:cs="Times New Roman"/>
      <w:sz w:val="20"/>
      <w:szCs w:val="20"/>
      <w:lang w:eastAsia="ru-RU"/>
    </w:rPr>
  </w:style>
  <w:style w:type="paragraph" w:styleId="8">
    <w:name w:val="toc 8"/>
    <w:basedOn w:val="a1"/>
    <w:next w:val="a1"/>
    <w:autoRedefine/>
    <w:uiPriority w:val="39"/>
    <w:unhideWhenUsed/>
    <w:rsid w:val="004938D3"/>
    <w:pPr>
      <w:widowControl w:val="0"/>
      <w:suppressAutoHyphens/>
      <w:spacing w:after="0" w:line="240" w:lineRule="auto"/>
      <w:ind w:left="1680" w:firstLine="709"/>
    </w:pPr>
    <w:rPr>
      <w:rFonts w:ascii="Times New Roman" w:eastAsia="Lucida Sans Unicode" w:hAnsi="Times New Roman" w:cs="Times New Roman"/>
      <w:sz w:val="20"/>
      <w:szCs w:val="20"/>
      <w:lang w:eastAsia="ru-RU"/>
    </w:rPr>
  </w:style>
  <w:style w:type="paragraph" w:styleId="9">
    <w:name w:val="toc 9"/>
    <w:basedOn w:val="a1"/>
    <w:next w:val="a1"/>
    <w:autoRedefine/>
    <w:uiPriority w:val="39"/>
    <w:unhideWhenUsed/>
    <w:rsid w:val="004938D3"/>
    <w:pPr>
      <w:widowControl w:val="0"/>
      <w:suppressAutoHyphens/>
      <w:spacing w:after="0" w:line="240" w:lineRule="auto"/>
      <w:ind w:left="1920" w:firstLine="709"/>
    </w:pPr>
    <w:rPr>
      <w:rFonts w:ascii="Times New Roman" w:eastAsia="Lucida Sans Unicode" w:hAnsi="Times New Roman" w:cs="Times New Roman"/>
      <w:sz w:val="20"/>
      <w:szCs w:val="20"/>
      <w:lang w:eastAsia="ru-RU"/>
    </w:rPr>
  </w:style>
  <w:style w:type="paragraph" w:customStyle="1" w:styleId="affffd">
    <w:name w:val="название зоны"/>
    <w:basedOn w:val="a1"/>
    <w:link w:val="affffe"/>
    <w:rsid w:val="004938D3"/>
    <w:pPr>
      <w:widowControl w:val="0"/>
      <w:suppressAutoHyphens/>
      <w:spacing w:after="0" w:line="240" w:lineRule="auto"/>
      <w:ind w:firstLine="709"/>
      <w:jc w:val="right"/>
    </w:pPr>
    <w:rPr>
      <w:rFonts w:ascii="Times New Roman" w:eastAsia="Lucida Sans Unicode" w:hAnsi="Times New Roman" w:cs="Times New Roman"/>
      <w:i/>
      <w:sz w:val="24"/>
      <w:szCs w:val="24"/>
      <w:lang w:eastAsia="ru-RU"/>
    </w:rPr>
  </w:style>
  <w:style w:type="paragraph" w:customStyle="1" w:styleId="afffff">
    <w:name w:val="Название зоны"/>
    <w:basedOn w:val="affffd"/>
    <w:link w:val="afffff0"/>
    <w:qFormat/>
    <w:rsid w:val="004938D3"/>
    <w:pPr>
      <w:ind w:left="2694" w:firstLine="0"/>
      <w:jc w:val="both"/>
    </w:pPr>
    <w:rPr>
      <w:rFonts w:ascii="Candara" w:hAnsi="Candara"/>
      <w:b/>
    </w:rPr>
  </w:style>
  <w:style w:type="character" w:customStyle="1" w:styleId="affffe">
    <w:name w:val="название зоны Знак"/>
    <w:link w:val="affffd"/>
    <w:rsid w:val="004938D3"/>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4938D3"/>
    <w:pPr>
      <w:widowControl w:val="0"/>
      <w:suppressAutoHyphens/>
      <w:spacing w:after="0" w:line="240" w:lineRule="auto"/>
      <w:ind w:left="2694"/>
      <w:jc w:val="both"/>
    </w:pPr>
    <w:rPr>
      <w:rFonts w:ascii="Candara" w:eastAsia="Lucida Sans Unicode" w:hAnsi="Candara" w:cs="Times New Roman"/>
      <w:sz w:val="24"/>
      <w:szCs w:val="24"/>
      <w:lang w:eastAsia="ru-RU" w:bidi="hi-IN"/>
    </w:rPr>
  </w:style>
  <w:style w:type="character" w:customStyle="1" w:styleId="afffff0">
    <w:name w:val="Название зоны Знак"/>
    <w:link w:val="afffff"/>
    <w:rsid w:val="004938D3"/>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4938D3"/>
    <w:pPr>
      <w:widowControl w:val="0"/>
      <w:suppressAutoHyphens/>
      <w:spacing w:after="0" w:line="240" w:lineRule="auto"/>
      <w:jc w:val="center"/>
    </w:pPr>
    <w:rPr>
      <w:rFonts w:ascii="Times New Roman" w:eastAsia="Lucida Sans Unicode" w:hAnsi="Times New Roman" w:cs="Times New Roman"/>
      <w:i/>
      <w:sz w:val="24"/>
      <w:szCs w:val="24"/>
      <w:lang w:eastAsia="ru-RU" w:bidi="hi-IN"/>
    </w:rPr>
  </w:style>
  <w:style w:type="character" w:customStyle="1" w:styleId="afffff2">
    <w:name w:val="Описание зоны Знак"/>
    <w:link w:val="afffff1"/>
    <w:rsid w:val="004938D3"/>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4938D3"/>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4938D3"/>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4938D3"/>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4938D3"/>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6">
    <w:name w:val="caption"/>
    <w:basedOn w:val="a1"/>
    <w:next w:val="a1"/>
    <w:uiPriority w:val="35"/>
    <w:qFormat/>
    <w:rsid w:val="004938D3"/>
    <w:pPr>
      <w:spacing w:after="240" w:line="240" w:lineRule="auto"/>
      <w:ind w:left="2694" w:hanging="1276"/>
      <w:jc w:val="both"/>
      <w:outlineLvl w:val="5"/>
    </w:pPr>
    <w:rPr>
      <w:rFonts w:ascii="Arial" w:eastAsia="Times New Roman" w:hAnsi="Arial" w:cs="Arial"/>
      <w:lang w:eastAsia="ru-RU"/>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4938D3"/>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character" w:customStyle="1" w:styleId="grame">
    <w:name w:val="grame"/>
    <w:basedOn w:val="a2"/>
    <w:rsid w:val="004938D3"/>
  </w:style>
  <w:style w:type="table" w:customStyle="1" w:styleId="37">
    <w:name w:val="Сетка таблицы3"/>
    <w:basedOn w:val="a3"/>
    <w:next w:val="ab"/>
    <w:uiPriority w:val="59"/>
    <w:rsid w:val="004938D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4938D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in">
    <w:name w:val="Main"/>
    <w:basedOn w:val="a1"/>
    <w:link w:val="Main0"/>
    <w:qFormat/>
    <w:rsid w:val="004938D3"/>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2"/>
    <w:link w:val="Main"/>
    <w:rsid w:val="004938D3"/>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Раздел"/>
    <w:basedOn w:val="2"/>
    <w:next w:val="a1"/>
    <w:link w:val="10"/>
    <w:qFormat/>
    <w:rsid w:val="004938D3"/>
    <w:pPr>
      <w:spacing w:before="0" w:after="120"/>
      <w:ind w:left="0"/>
      <w:outlineLvl w:val="0"/>
    </w:pPr>
    <w:rPr>
      <w:bCs/>
      <w:sz w:val="44"/>
    </w:rPr>
  </w:style>
  <w:style w:type="paragraph" w:styleId="2">
    <w:name w:val="heading 2"/>
    <w:aliases w:val="1.1."/>
    <w:basedOn w:val="3"/>
    <w:next w:val="a1"/>
    <w:link w:val="20"/>
    <w:unhideWhenUsed/>
    <w:qFormat/>
    <w:rsid w:val="004938D3"/>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4938D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1"/>
    <w:next w:val="a1"/>
    <w:link w:val="40"/>
    <w:unhideWhenUsed/>
    <w:qFormat/>
    <w:rsid w:val="004938D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1"/>
    <w:next w:val="a1"/>
    <w:link w:val="50"/>
    <w:qFormat/>
    <w:rsid w:val="004938D3"/>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lang w:eastAsia="ru-RU"/>
    </w:rPr>
  </w:style>
  <w:style w:type="paragraph" w:styleId="6">
    <w:name w:val="heading 6"/>
    <w:basedOn w:val="a1"/>
    <w:next w:val="a1"/>
    <w:link w:val="60"/>
    <w:qFormat/>
    <w:rsid w:val="004938D3"/>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4938D3"/>
    <w:rPr>
      <w:rFonts w:ascii="Archangelsk" w:eastAsiaTheme="majorEastAsia" w:hAnsi="Archangelsk" w:cstheme="majorBidi"/>
      <w:b/>
      <w:bCs/>
      <w:color w:val="800000"/>
      <w:sz w:val="44"/>
      <w:szCs w:val="26"/>
      <w:lang w:eastAsia="ru-RU"/>
    </w:rPr>
  </w:style>
  <w:style w:type="character" w:customStyle="1" w:styleId="20">
    <w:name w:val="Заголовок 2 Знак"/>
    <w:aliases w:val="1.1. Знак"/>
    <w:basedOn w:val="a2"/>
    <w:link w:val="2"/>
    <w:rsid w:val="004938D3"/>
    <w:rPr>
      <w:rFonts w:ascii="Archangelsk" w:eastAsiaTheme="majorEastAsia" w:hAnsi="Archangelsk" w:cstheme="majorBidi"/>
      <w:b/>
      <w:color w:val="800000"/>
      <w:sz w:val="36"/>
      <w:szCs w:val="26"/>
      <w:lang w:eastAsia="ru-RU"/>
    </w:rPr>
  </w:style>
  <w:style w:type="character" w:customStyle="1" w:styleId="30">
    <w:name w:val="Заголовок 3 Знак"/>
    <w:basedOn w:val="a2"/>
    <w:link w:val="3"/>
    <w:rsid w:val="004938D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4938D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4938D3"/>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4938D3"/>
    <w:rPr>
      <w:rFonts w:ascii="Times New Roman" w:eastAsia="Times New Roman" w:hAnsi="Times New Roman" w:cs="Times New Roman"/>
      <w:b/>
      <w:bCs/>
      <w:lang w:eastAsia="ru-RU"/>
    </w:rPr>
  </w:style>
  <w:style w:type="numbering" w:customStyle="1" w:styleId="11">
    <w:name w:val="Нет списка1"/>
    <w:next w:val="a4"/>
    <w:uiPriority w:val="99"/>
    <w:semiHidden/>
    <w:unhideWhenUsed/>
    <w:rsid w:val="004938D3"/>
  </w:style>
  <w:style w:type="paragraph" w:customStyle="1" w:styleId="111">
    <w:name w:val="1.1.1."/>
    <w:basedOn w:val="3"/>
    <w:link w:val="1110"/>
    <w:qFormat/>
    <w:rsid w:val="004938D3"/>
    <w:pPr>
      <w:spacing w:before="100" w:after="100"/>
    </w:pPr>
    <w:rPr>
      <w:rFonts w:ascii="Archangelsk" w:hAnsi="Archangelsk"/>
      <w:color w:val="800000"/>
      <w:sz w:val="32"/>
      <w:szCs w:val="32"/>
    </w:rPr>
  </w:style>
  <w:style w:type="character" w:customStyle="1" w:styleId="1110">
    <w:name w:val="1.1.1. Знак"/>
    <w:basedOn w:val="30"/>
    <w:link w:val="111"/>
    <w:rsid w:val="004938D3"/>
    <w:rPr>
      <w:rFonts w:ascii="Archangelsk" w:eastAsiaTheme="majorEastAsia" w:hAnsi="Archangelsk" w:cstheme="majorBidi"/>
      <w:b/>
      <w:bCs/>
      <w:color w:val="800000"/>
      <w:sz w:val="32"/>
      <w:szCs w:val="32"/>
      <w:lang w:eastAsia="ru-RU"/>
    </w:rPr>
  </w:style>
  <w:style w:type="paragraph" w:customStyle="1" w:styleId="ConsPlusNormal">
    <w:name w:val="ConsPlusNormal"/>
    <w:link w:val="ConsPlusNormal0"/>
    <w:rsid w:val="00493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3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8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938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93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493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2"/>
    <w:link w:val="a5"/>
    <w:rsid w:val="004938D3"/>
    <w:rPr>
      <w:rFonts w:ascii="Times New Roman" w:eastAsia="Times New Roman" w:hAnsi="Times New Roman" w:cs="Times New Roman"/>
      <w:sz w:val="24"/>
      <w:szCs w:val="24"/>
      <w:lang w:eastAsia="ru-RU"/>
    </w:rPr>
  </w:style>
  <w:style w:type="character" w:styleId="a7">
    <w:name w:val="page number"/>
    <w:basedOn w:val="a2"/>
    <w:rsid w:val="004938D3"/>
  </w:style>
  <w:style w:type="paragraph" w:styleId="a8">
    <w:name w:val="Document Map"/>
    <w:basedOn w:val="a1"/>
    <w:link w:val="a9"/>
    <w:semiHidden/>
    <w:rsid w:val="004938D3"/>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2"/>
    <w:link w:val="a8"/>
    <w:semiHidden/>
    <w:rsid w:val="004938D3"/>
    <w:rPr>
      <w:rFonts w:ascii="Tahoma" w:eastAsia="Times New Roman" w:hAnsi="Tahoma" w:cs="Tahoma"/>
      <w:sz w:val="20"/>
      <w:szCs w:val="20"/>
      <w:shd w:val="clear" w:color="auto" w:fill="000080"/>
      <w:lang w:eastAsia="ru-RU"/>
    </w:rPr>
  </w:style>
  <w:style w:type="character" w:styleId="aa">
    <w:name w:val="Strong"/>
    <w:basedOn w:val="a2"/>
    <w:uiPriority w:val="22"/>
    <w:qFormat/>
    <w:rsid w:val="004938D3"/>
    <w:rPr>
      <w:b/>
      <w:bCs/>
    </w:rPr>
  </w:style>
  <w:style w:type="paragraph" w:customStyle="1" w:styleId="style13222631300000000552consplusnormal">
    <w:name w:val="style_13222631300000000552consplusnormal"/>
    <w:basedOn w:val="a1"/>
    <w:rsid w:val="004938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3"/>
    <w:uiPriority w:val="59"/>
    <w:rsid w:val="004938D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4938D3"/>
    <w:rPr>
      <w:rFonts w:ascii="Arial" w:hAnsi="Arial" w:cs="Arial"/>
    </w:rPr>
  </w:style>
  <w:style w:type="paragraph" w:styleId="ac">
    <w:name w:val="Balloon Text"/>
    <w:basedOn w:val="a1"/>
    <w:link w:val="ad"/>
    <w:unhideWhenUsed/>
    <w:rsid w:val="004938D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2"/>
    <w:link w:val="ac"/>
    <w:rsid w:val="004938D3"/>
    <w:rPr>
      <w:rFonts w:ascii="Tahoma" w:eastAsia="Times New Roman" w:hAnsi="Tahoma" w:cs="Tahoma"/>
      <w:sz w:val="16"/>
      <w:szCs w:val="16"/>
      <w:lang w:eastAsia="ru-RU"/>
    </w:rPr>
  </w:style>
  <w:style w:type="paragraph" w:styleId="ae">
    <w:name w:val="List Paragraph"/>
    <w:basedOn w:val="a1"/>
    <w:link w:val="af"/>
    <w:uiPriority w:val="34"/>
    <w:qFormat/>
    <w:rsid w:val="004938D3"/>
    <w:pPr>
      <w:ind w:left="720"/>
      <w:contextualSpacing/>
    </w:pPr>
    <w:rPr>
      <w:rFonts w:ascii="Calibri" w:eastAsia="Calibri" w:hAnsi="Calibri" w:cs="Times New Roman"/>
    </w:rPr>
  </w:style>
  <w:style w:type="numbering" w:customStyle="1" w:styleId="110">
    <w:name w:val="Нет списка11"/>
    <w:next w:val="a4"/>
    <w:uiPriority w:val="99"/>
    <w:semiHidden/>
    <w:unhideWhenUsed/>
    <w:rsid w:val="004938D3"/>
  </w:style>
  <w:style w:type="table" w:customStyle="1" w:styleId="12">
    <w:name w:val="Сетка таблицы1"/>
    <w:basedOn w:val="a3"/>
    <w:next w:val="ab"/>
    <w:uiPriority w:val="59"/>
    <w:rsid w:val="004938D3"/>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4938D3"/>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4938D3"/>
    <w:pPr>
      <w:spacing w:after="100" w:line="240" w:lineRule="auto"/>
    </w:pPr>
    <w:rPr>
      <w:rFonts w:ascii="Times New Roman" w:eastAsia="Times New Roman" w:hAnsi="Times New Roman" w:cs="Times New Roman"/>
      <w:sz w:val="24"/>
      <w:szCs w:val="24"/>
      <w:lang w:eastAsia="ru-RU"/>
    </w:rPr>
  </w:style>
  <w:style w:type="paragraph" w:styleId="23">
    <w:name w:val="toc 2"/>
    <w:basedOn w:val="a1"/>
    <w:next w:val="a1"/>
    <w:autoRedefine/>
    <w:uiPriority w:val="39"/>
    <w:unhideWhenUsed/>
    <w:rsid w:val="004938D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4938D3"/>
    <w:pPr>
      <w:spacing w:after="100" w:line="240" w:lineRule="auto"/>
      <w:ind w:left="480"/>
    </w:pPr>
    <w:rPr>
      <w:rFonts w:ascii="Times New Roman" w:eastAsia="Times New Roman" w:hAnsi="Times New Roman" w:cs="Times New Roman"/>
      <w:sz w:val="24"/>
      <w:szCs w:val="24"/>
      <w:lang w:eastAsia="ru-RU"/>
    </w:rPr>
  </w:style>
  <w:style w:type="character" w:styleId="af1">
    <w:name w:val="Hyperlink"/>
    <w:basedOn w:val="a2"/>
    <w:uiPriority w:val="99"/>
    <w:unhideWhenUsed/>
    <w:rsid w:val="004938D3"/>
    <w:rPr>
      <w:color w:val="0000FF" w:themeColor="hyperlink"/>
      <w:u w:val="single"/>
    </w:rPr>
  </w:style>
  <w:style w:type="paragraph" w:customStyle="1" w:styleId="af2">
    <w:name w:val="статья"/>
    <w:basedOn w:val="ConsPlusNormal"/>
    <w:link w:val="af3"/>
    <w:qFormat/>
    <w:rsid w:val="004938D3"/>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4938D3"/>
    <w:pPr>
      <w:spacing w:after="100" w:line="240" w:lineRule="auto"/>
      <w:ind w:left="960"/>
    </w:pPr>
    <w:rPr>
      <w:rFonts w:ascii="Times New Roman" w:eastAsia="Times New Roman" w:hAnsi="Times New Roman" w:cs="Times New Roman"/>
      <w:sz w:val="24"/>
      <w:szCs w:val="24"/>
      <w:lang w:eastAsia="ru-RU"/>
    </w:rPr>
  </w:style>
  <w:style w:type="character" w:customStyle="1" w:styleId="ConsPlusNormal0">
    <w:name w:val="ConsPlusNormal Знак"/>
    <w:basedOn w:val="a2"/>
    <w:link w:val="ConsPlusNormal"/>
    <w:rsid w:val="004938D3"/>
    <w:rPr>
      <w:rFonts w:ascii="Arial" w:eastAsia="Times New Roman" w:hAnsi="Arial" w:cs="Arial"/>
      <w:sz w:val="20"/>
      <w:szCs w:val="20"/>
      <w:lang w:eastAsia="ru-RU"/>
    </w:rPr>
  </w:style>
  <w:style w:type="character" w:customStyle="1" w:styleId="af3">
    <w:name w:val="статья Знак"/>
    <w:basedOn w:val="ConsPlusNormal0"/>
    <w:link w:val="af2"/>
    <w:rsid w:val="004938D3"/>
    <w:rPr>
      <w:rFonts w:ascii="Times New Roman" w:eastAsia="Times New Roman" w:hAnsi="Times New Roman" w:cs="Times New Roman"/>
      <w:b/>
      <w:sz w:val="28"/>
      <w:szCs w:val="28"/>
      <w:lang w:eastAsia="ru-RU"/>
    </w:rPr>
  </w:style>
  <w:style w:type="paragraph" w:styleId="af4">
    <w:name w:val="header"/>
    <w:basedOn w:val="a1"/>
    <w:link w:val="af5"/>
    <w:unhideWhenUsed/>
    <w:rsid w:val="00493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2"/>
    <w:link w:val="af4"/>
    <w:rsid w:val="004938D3"/>
    <w:rPr>
      <w:rFonts w:ascii="Times New Roman" w:eastAsia="Times New Roman" w:hAnsi="Times New Roman" w:cs="Times New Roman"/>
      <w:sz w:val="24"/>
      <w:szCs w:val="24"/>
      <w:lang w:eastAsia="ru-RU"/>
    </w:rPr>
  </w:style>
  <w:style w:type="character" w:customStyle="1" w:styleId="af6">
    <w:name w:val="Цветовое выделение"/>
    <w:rsid w:val="004938D3"/>
    <w:rPr>
      <w:b/>
      <w:bCs/>
      <w:color w:val="000080"/>
      <w:sz w:val="20"/>
      <w:szCs w:val="20"/>
    </w:rPr>
  </w:style>
  <w:style w:type="character" w:customStyle="1" w:styleId="af7">
    <w:name w:val="Гипертекстовая ссылка"/>
    <w:rsid w:val="004938D3"/>
    <w:rPr>
      <w:b/>
      <w:bCs/>
      <w:color w:val="008000"/>
      <w:sz w:val="20"/>
      <w:szCs w:val="20"/>
      <w:u w:val="single"/>
    </w:rPr>
  </w:style>
  <w:style w:type="paragraph" w:customStyle="1" w:styleId="af8">
    <w:name w:val="Заголовок статьи"/>
    <w:basedOn w:val="a1"/>
    <w:next w:val="a1"/>
    <w:rsid w:val="004938D3"/>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9">
    <w:name w:val="ОСНОВНОЙ !!!"/>
    <w:basedOn w:val="afa"/>
    <w:rsid w:val="004938D3"/>
    <w:pPr>
      <w:spacing w:before="120" w:after="0"/>
      <w:ind w:firstLine="902"/>
      <w:jc w:val="both"/>
    </w:pPr>
    <w:rPr>
      <w:rFonts w:ascii="Arial" w:hAnsi="Arial"/>
      <w:lang w:eastAsia="ar-SA"/>
    </w:rPr>
  </w:style>
  <w:style w:type="paragraph" w:customStyle="1" w:styleId="afb">
    <w:name w:val="Стиль ОСНОВНОЙ !!! + Красный"/>
    <w:basedOn w:val="af9"/>
    <w:rsid w:val="004938D3"/>
  </w:style>
  <w:style w:type="paragraph" w:styleId="afc">
    <w:name w:val="Normal (Web)"/>
    <w:basedOn w:val="a1"/>
    <w:uiPriority w:val="99"/>
    <w:rsid w:val="004938D3"/>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eastAsia="ru-RU"/>
    </w:rPr>
  </w:style>
  <w:style w:type="paragraph" w:styleId="afa">
    <w:name w:val="Body Text"/>
    <w:basedOn w:val="a1"/>
    <w:link w:val="afd"/>
    <w:unhideWhenUsed/>
    <w:rsid w:val="004938D3"/>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2"/>
    <w:link w:val="afa"/>
    <w:rsid w:val="004938D3"/>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4938D3"/>
    <w:rPr>
      <w:rFonts w:ascii="Calibri" w:eastAsia="Calibri" w:hAnsi="Calibri" w:cs="Times New Roman"/>
    </w:rPr>
  </w:style>
  <w:style w:type="paragraph" w:customStyle="1" w:styleId="a">
    <w:name w:val="Подпункты маркированные"/>
    <w:basedOn w:val="a1"/>
    <w:rsid w:val="004938D3"/>
    <w:pPr>
      <w:widowControl w:val="0"/>
      <w:numPr>
        <w:numId w:val="8"/>
      </w:numPr>
      <w:tabs>
        <w:tab w:val="left" w:pos="2415"/>
      </w:tabs>
      <w:suppressAutoHyphens/>
      <w:spacing w:after="0" w:line="240" w:lineRule="auto"/>
      <w:jc w:val="both"/>
    </w:pPr>
    <w:rPr>
      <w:rFonts w:ascii="Times New Roman" w:eastAsia="Lucida Sans Unicode" w:hAnsi="Times New Roman" w:cs="Times New Roman"/>
      <w:kern w:val="1"/>
      <w:sz w:val="26"/>
      <w:szCs w:val="26"/>
      <w:lang w:eastAsia="ru-RU"/>
    </w:rPr>
  </w:style>
  <w:style w:type="paragraph" w:customStyle="1" w:styleId="nienie">
    <w:name w:val="nienie"/>
    <w:basedOn w:val="a1"/>
    <w:rsid w:val="004938D3"/>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4938D3"/>
    <w:pPr>
      <w:widowControl w:val="0"/>
      <w:spacing w:after="0" w:line="240" w:lineRule="auto"/>
    </w:pPr>
    <w:rPr>
      <w:rFonts w:ascii="Times New Roman" w:eastAsia="Times New Roman" w:hAnsi="Times New Roman" w:cs="Times New Roman"/>
      <w:sz w:val="20"/>
      <w:szCs w:val="20"/>
      <w:lang w:eastAsia="ru-RU"/>
    </w:rPr>
  </w:style>
  <w:style w:type="paragraph" w:customStyle="1" w:styleId="afe">
    <w:name w:val="Текст (лев. подпись)"/>
    <w:basedOn w:val="a1"/>
    <w:next w:val="a1"/>
    <w:rsid w:val="004938D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
    <w:name w:val="Колонтитул (левый)"/>
    <w:basedOn w:val="afe"/>
    <w:next w:val="a1"/>
    <w:rsid w:val="004938D3"/>
    <w:rPr>
      <w:sz w:val="12"/>
      <w:szCs w:val="12"/>
    </w:rPr>
  </w:style>
  <w:style w:type="paragraph" w:customStyle="1" w:styleId="aff0">
    <w:name w:val="Текст (прав. подпись)"/>
    <w:basedOn w:val="a1"/>
    <w:next w:val="a1"/>
    <w:rsid w:val="004938D3"/>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1">
    <w:name w:val="Колонтитул (правый)"/>
    <w:basedOn w:val="aff0"/>
    <w:next w:val="a1"/>
    <w:rsid w:val="004938D3"/>
    <w:rPr>
      <w:sz w:val="12"/>
      <w:szCs w:val="12"/>
    </w:rPr>
  </w:style>
  <w:style w:type="paragraph" w:customStyle="1" w:styleId="aff2">
    <w:name w:val="Комментарий"/>
    <w:basedOn w:val="a1"/>
    <w:next w:val="a1"/>
    <w:rsid w:val="004938D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Комментарий пользователя"/>
    <w:basedOn w:val="aff2"/>
    <w:next w:val="a1"/>
    <w:rsid w:val="004938D3"/>
    <w:pPr>
      <w:jc w:val="left"/>
    </w:pPr>
    <w:rPr>
      <w:color w:val="000080"/>
    </w:rPr>
  </w:style>
  <w:style w:type="character" w:customStyle="1" w:styleId="aff4">
    <w:name w:val="Найденные слова"/>
    <w:basedOn w:val="af6"/>
    <w:rsid w:val="004938D3"/>
    <w:rPr>
      <w:b/>
      <w:bCs/>
      <w:color w:val="000080"/>
      <w:sz w:val="20"/>
      <w:szCs w:val="20"/>
    </w:rPr>
  </w:style>
  <w:style w:type="character" w:customStyle="1" w:styleId="aff5">
    <w:name w:val="Не вступил в силу"/>
    <w:rsid w:val="004938D3"/>
    <w:rPr>
      <w:b/>
      <w:bCs/>
      <w:color w:val="008080"/>
      <w:sz w:val="20"/>
      <w:szCs w:val="20"/>
    </w:rPr>
  </w:style>
  <w:style w:type="paragraph" w:customStyle="1" w:styleId="aff6">
    <w:name w:val="Таблицы (моноширинный)"/>
    <w:basedOn w:val="a1"/>
    <w:next w:val="a1"/>
    <w:rsid w:val="004938D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Оглавление"/>
    <w:basedOn w:val="aff6"/>
    <w:next w:val="a1"/>
    <w:rsid w:val="004938D3"/>
    <w:pPr>
      <w:ind w:left="140"/>
    </w:pPr>
  </w:style>
  <w:style w:type="paragraph" w:customStyle="1" w:styleId="aff8">
    <w:name w:val="Основное меню"/>
    <w:basedOn w:val="a1"/>
    <w:next w:val="a1"/>
    <w:rsid w:val="004938D3"/>
    <w:pPr>
      <w:widowControl w:val="0"/>
      <w:autoSpaceDE w:val="0"/>
      <w:autoSpaceDN w:val="0"/>
      <w:adjustRightInd w:val="0"/>
      <w:spacing w:after="0" w:line="240" w:lineRule="auto"/>
      <w:ind w:firstLine="720"/>
      <w:jc w:val="both"/>
    </w:pPr>
    <w:rPr>
      <w:rFonts w:ascii="Verdana" w:eastAsia="Times New Roman" w:hAnsi="Verdana" w:cs="Verdana"/>
      <w:sz w:val="16"/>
      <w:szCs w:val="16"/>
      <w:lang w:eastAsia="ru-RU"/>
    </w:rPr>
  </w:style>
  <w:style w:type="paragraph" w:customStyle="1" w:styleId="aff9">
    <w:name w:val="Переменная часть"/>
    <w:basedOn w:val="aff8"/>
    <w:next w:val="a1"/>
    <w:rsid w:val="004938D3"/>
  </w:style>
  <w:style w:type="paragraph" w:customStyle="1" w:styleId="affa">
    <w:name w:val="Постоянная часть"/>
    <w:basedOn w:val="aff8"/>
    <w:next w:val="a1"/>
    <w:rsid w:val="004938D3"/>
    <w:rPr>
      <w:b/>
      <w:bCs/>
      <w:u w:val="single"/>
    </w:rPr>
  </w:style>
  <w:style w:type="paragraph" w:customStyle="1" w:styleId="affb">
    <w:name w:val="Прижатый влево"/>
    <w:basedOn w:val="a1"/>
    <w:next w:val="a1"/>
    <w:uiPriority w:val="99"/>
    <w:rsid w:val="004938D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c">
    <w:name w:val="Продолжение ссылки"/>
    <w:basedOn w:val="af7"/>
    <w:rsid w:val="004938D3"/>
    <w:rPr>
      <w:b/>
      <w:bCs/>
      <w:color w:val="008000"/>
      <w:sz w:val="20"/>
      <w:szCs w:val="20"/>
      <w:u w:val="single"/>
    </w:rPr>
  </w:style>
  <w:style w:type="paragraph" w:customStyle="1" w:styleId="affd">
    <w:name w:val="Словарная статья"/>
    <w:basedOn w:val="a1"/>
    <w:next w:val="a1"/>
    <w:rsid w:val="004938D3"/>
    <w:pPr>
      <w:widowControl w:val="0"/>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e">
    <w:name w:val="Текст (справка)"/>
    <w:basedOn w:val="a1"/>
    <w:next w:val="a1"/>
    <w:rsid w:val="004938D3"/>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character" w:customStyle="1" w:styleId="afff">
    <w:name w:val="Утратил силу"/>
    <w:rsid w:val="004938D3"/>
    <w:rPr>
      <w:b/>
      <w:bCs/>
      <w:strike/>
      <w:color w:val="808000"/>
      <w:sz w:val="20"/>
      <w:szCs w:val="20"/>
    </w:rPr>
  </w:style>
  <w:style w:type="paragraph" w:styleId="afff0">
    <w:name w:val="Plain Text"/>
    <w:basedOn w:val="a1"/>
    <w:link w:val="afff1"/>
    <w:uiPriority w:val="99"/>
    <w:rsid w:val="004938D3"/>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2"/>
    <w:link w:val="afff0"/>
    <w:uiPriority w:val="99"/>
    <w:rsid w:val="004938D3"/>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4938D3"/>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4938D3"/>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4938D3"/>
    <w:pPr>
      <w:shd w:val="clear" w:color="auto" w:fill="FFFFFF"/>
      <w:spacing w:before="100" w:beforeAutospacing="1" w:after="100" w:afterAutospacing="1" w:line="240" w:lineRule="auto"/>
      <w:ind w:left="249" w:hanging="249"/>
      <w:jc w:val="both"/>
    </w:pPr>
    <w:rPr>
      <w:rFonts w:ascii="Tahoma" w:eastAsia="Times New Roman" w:hAnsi="Tahoma" w:cs="Tahoma"/>
      <w:sz w:val="18"/>
      <w:szCs w:val="18"/>
      <w:lang w:eastAsia="ru-RU"/>
    </w:rPr>
  </w:style>
  <w:style w:type="paragraph" w:customStyle="1" w:styleId="afff2">
    <w:name w:val="Îáû÷íûé"/>
    <w:rsid w:val="004938D3"/>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4938D3"/>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fff4">
    <w:name w:val="Основной текст с отступом Знак"/>
    <w:basedOn w:val="a2"/>
    <w:link w:val="afff3"/>
    <w:rsid w:val="004938D3"/>
    <w:rPr>
      <w:rFonts w:ascii="Arial" w:eastAsia="Times New Roman" w:hAnsi="Arial" w:cs="Times New Roman"/>
      <w:sz w:val="20"/>
      <w:szCs w:val="20"/>
      <w:lang w:eastAsia="ru-RU"/>
    </w:rPr>
  </w:style>
  <w:style w:type="paragraph" w:styleId="22">
    <w:name w:val="Body Text 2"/>
    <w:basedOn w:val="a1"/>
    <w:link w:val="21"/>
    <w:rsid w:val="004938D3"/>
    <w:pPr>
      <w:widowControl w:val="0"/>
      <w:autoSpaceDE w:val="0"/>
      <w:autoSpaceDN w:val="0"/>
      <w:adjustRightInd w:val="0"/>
      <w:spacing w:after="120" w:line="480" w:lineRule="auto"/>
      <w:ind w:firstLine="720"/>
      <w:jc w:val="both"/>
    </w:pPr>
    <w:rPr>
      <w:rFonts w:ascii="Arial" w:hAnsi="Arial" w:cs="Arial"/>
    </w:rPr>
  </w:style>
  <w:style w:type="character" w:customStyle="1" w:styleId="210">
    <w:name w:val="Основной текст 2 Знак1"/>
    <w:basedOn w:val="a2"/>
    <w:uiPriority w:val="99"/>
    <w:semiHidden/>
    <w:rsid w:val="004938D3"/>
  </w:style>
  <w:style w:type="paragraph" w:customStyle="1" w:styleId="24">
    <w:name w:val="Îñíîâíîé òåêñò 2"/>
    <w:basedOn w:val="a1"/>
    <w:rsid w:val="004938D3"/>
    <w:pPr>
      <w:widowControl w:val="0"/>
      <w:suppressAutoHyphens/>
      <w:spacing w:after="0" w:line="240" w:lineRule="auto"/>
      <w:ind w:firstLine="720"/>
      <w:jc w:val="both"/>
    </w:pPr>
    <w:rPr>
      <w:rFonts w:ascii="Times New Roman" w:eastAsia="Times New Roman" w:hAnsi="Times New Roman" w:cs="Times New Roman"/>
      <w:b/>
      <w:color w:val="000000"/>
      <w:sz w:val="24"/>
      <w:szCs w:val="20"/>
      <w:lang w:val="en-US" w:eastAsia="ar-SA"/>
    </w:rPr>
  </w:style>
  <w:style w:type="paragraph" w:customStyle="1" w:styleId="14">
    <w:name w:val="Обычный1"/>
    <w:rsid w:val="004938D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93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93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4938D3"/>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f7">
    <w:name w:val="Название Знак"/>
    <w:basedOn w:val="a2"/>
    <w:link w:val="afff5"/>
    <w:uiPriority w:val="10"/>
    <w:rsid w:val="004938D3"/>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4938D3"/>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lang w:eastAsia="ru-RU"/>
    </w:rPr>
  </w:style>
  <w:style w:type="character" w:customStyle="1" w:styleId="afff8">
    <w:name w:val="Подзаголовок Знак"/>
    <w:basedOn w:val="a2"/>
    <w:link w:val="afff6"/>
    <w:uiPriority w:val="11"/>
    <w:rsid w:val="004938D3"/>
    <w:rPr>
      <w:rFonts w:ascii="Arial" w:eastAsia="Times New Roman" w:hAnsi="Arial" w:cs="Arial"/>
      <w:sz w:val="24"/>
      <w:szCs w:val="24"/>
      <w:lang w:eastAsia="ru-RU"/>
    </w:rPr>
  </w:style>
  <w:style w:type="table" w:customStyle="1" w:styleId="25">
    <w:name w:val="Сетка таблицы2"/>
    <w:basedOn w:val="a3"/>
    <w:next w:val="ab"/>
    <w:rsid w:val="004938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4938D3"/>
    <w:rPr>
      <w:sz w:val="16"/>
      <w:szCs w:val="16"/>
    </w:rPr>
  </w:style>
  <w:style w:type="paragraph" w:styleId="afffa">
    <w:name w:val="annotation text"/>
    <w:basedOn w:val="a1"/>
    <w:link w:val="afffb"/>
    <w:uiPriority w:val="99"/>
    <w:rsid w:val="004938D3"/>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2"/>
    <w:link w:val="afffa"/>
    <w:uiPriority w:val="99"/>
    <w:rsid w:val="004938D3"/>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4938D3"/>
    <w:rPr>
      <w:b/>
      <w:bCs/>
    </w:rPr>
  </w:style>
  <w:style w:type="character" w:customStyle="1" w:styleId="afffd">
    <w:name w:val="Тема примечания Знак"/>
    <w:basedOn w:val="afffb"/>
    <w:link w:val="afffc"/>
    <w:uiPriority w:val="99"/>
    <w:rsid w:val="004938D3"/>
    <w:rPr>
      <w:rFonts w:ascii="Times New Roman" w:eastAsia="Times New Roman" w:hAnsi="Times New Roman" w:cs="Times New Roman"/>
      <w:b/>
      <w:bCs/>
      <w:sz w:val="20"/>
      <w:szCs w:val="20"/>
      <w:lang w:eastAsia="ru-RU"/>
    </w:rPr>
  </w:style>
  <w:style w:type="character" w:styleId="afffe">
    <w:name w:val="Intense Emphasis"/>
    <w:uiPriority w:val="21"/>
    <w:qFormat/>
    <w:rsid w:val="004938D3"/>
    <w:rPr>
      <w:b/>
      <w:bCs/>
      <w:i/>
      <w:iCs/>
      <w:color w:val="4F81BD"/>
    </w:rPr>
  </w:style>
  <w:style w:type="paragraph" w:styleId="26">
    <w:name w:val="Quote"/>
    <w:basedOn w:val="a1"/>
    <w:next w:val="a1"/>
    <w:link w:val="27"/>
    <w:uiPriority w:val="29"/>
    <w:qFormat/>
    <w:rsid w:val="004938D3"/>
    <w:pPr>
      <w:ind w:firstLine="709"/>
      <w:jc w:val="both"/>
    </w:pPr>
    <w:rPr>
      <w:rFonts w:ascii="Calibri" w:eastAsia="Calibri" w:hAnsi="Calibri" w:cs="Times New Roman"/>
      <w:i/>
      <w:iCs/>
      <w:color w:val="000000"/>
    </w:rPr>
  </w:style>
  <w:style w:type="character" w:customStyle="1" w:styleId="27">
    <w:name w:val="Цитата 2 Знак"/>
    <w:basedOn w:val="a2"/>
    <w:link w:val="26"/>
    <w:uiPriority w:val="29"/>
    <w:rsid w:val="004938D3"/>
    <w:rPr>
      <w:rFonts w:ascii="Calibri" w:eastAsia="Calibri" w:hAnsi="Calibri" w:cs="Times New Roman"/>
      <w:i/>
      <w:iCs/>
      <w:color w:val="000000"/>
    </w:rPr>
  </w:style>
  <w:style w:type="paragraph" w:styleId="affff">
    <w:name w:val="Intense Quote"/>
    <w:basedOn w:val="a1"/>
    <w:next w:val="a1"/>
    <w:link w:val="affff0"/>
    <w:uiPriority w:val="30"/>
    <w:qFormat/>
    <w:rsid w:val="004938D3"/>
    <w:pPr>
      <w:pBdr>
        <w:bottom w:val="single" w:sz="4" w:space="4" w:color="4F81BD"/>
      </w:pBdr>
      <w:spacing w:before="200" w:after="280"/>
      <w:ind w:left="936" w:right="936" w:firstLine="709"/>
      <w:jc w:val="both"/>
    </w:pPr>
    <w:rPr>
      <w:rFonts w:ascii="Calibri" w:eastAsia="Calibri" w:hAnsi="Calibri" w:cs="Times New Roman"/>
      <w:b/>
      <w:bCs/>
      <w:i/>
      <w:iCs/>
      <w:color w:val="4F81BD"/>
    </w:rPr>
  </w:style>
  <w:style w:type="character" w:customStyle="1" w:styleId="affff0">
    <w:name w:val="Выделенная цитата Знак"/>
    <w:basedOn w:val="a2"/>
    <w:link w:val="affff"/>
    <w:uiPriority w:val="30"/>
    <w:rsid w:val="004938D3"/>
    <w:rPr>
      <w:rFonts w:ascii="Calibri" w:eastAsia="Calibri" w:hAnsi="Calibri" w:cs="Times New Roman"/>
      <w:b/>
      <w:bCs/>
      <w:i/>
      <w:iCs/>
      <w:color w:val="4F81BD"/>
    </w:rPr>
  </w:style>
  <w:style w:type="paragraph" w:customStyle="1" w:styleId="affff1">
    <w:name w:val="Главы"/>
    <w:basedOn w:val="1"/>
    <w:link w:val="affff2"/>
    <w:qFormat/>
    <w:rsid w:val="004938D3"/>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4938D3"/>
    <w:rPr>
      <w:rFonts w:ascii="Times New Roman" w:eastAsia="Times New Roman" w:hAnsi="Times New Roman" w:cs="Times New Roman"/>
      <w:b/>
      <w:bCs/>
      <w:color w:val="000000"/>
      <w:sz w:val="24"/>
      <w:szCs w:val="28"/>
      <w:lang w:eastAsia="ru-RU"/>
    </w:rPr>
  </w:style>
  <w:style w:type="paragraph" w:customStyle="1" w:styleId="Heading">
    <w:name w:val="Heading"/>
    <w:rsid w:val="004938D3"/>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4938D3"/>
    <w:rPr>
      <w:color w:val="800080"/>
      <w:u w:val="single"/>
    </w:rPr>
  </w:style>
  <w:style w:type="paragraph" w:styleId="affff4">
    <w:name w:val="footnote text"/>
    <w:basedOn w:val="a1"/>
    <w:link w:val="affff5"/>
    <w:uiPriority w:val="99"/>
    <w:rsid w:val="004938D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f5">
    <w:name w:val="Текст сноски Знак"/>
    <w:basedOn w:val="a2"/>
    <w:link w:val="affff4"/>
    <w:uiPriority w:val="99"/>
    <w:rsid w:val="004938D3"/>
    <w:rPr>
      <w:rFonts w:ascii="Times New Roman" w:eastAsia="Times New Roman" w:hAnsi="Times New Roman" w:cs="Times New Roman"/>
      <w:sz w:val="20"/>
      <w:szCs w:val="20"/>
      <w:lang w:eastAsia="ru-RU"/>
    </w:rPr>
  </w:style>
  <w:style w:type="paragraph" w:styleId="28">
    <w:name w:val="Body Text Indent 2"/>
    <w:basedOn w:val="a1"/>
    <w:link w:val="29"/>
    <w:rsid w:val="004938D3"/>
    <w:pPr>
      <w:spacing w:after="0" w:line="240" w:lineRule="auto"/>
      <w:ind w:left="540" w:hanging="540"/>
      <w:jc w:val="both"/>
    </w:pPr>
    <w:rPr>
      <w:rFonts w:ascii="Times New Roman" w:eastAsia="Times New Roman" w:hAnsi="Times New Roman" w:cs="Times New Roman"/>
      <w:b/>
      <w:bCs/>
      <w:sz w:val="24"/>
      <w:szCs w:val="20"/>
      <w:lang w:eastAsia="ru-RU"/>
    </w:rPr>
  </w:style>
  <w:style w:type="character" w:customStyle="1" w:styleId="29">
    <w:name w:val="Основной текст с отступом 2 Знак"/>
    <w:basedOn w:val="a2"/>
    <w:link w:val="28"/>
    <w:rsid w:val="004938D3"/>
    <w:rPr>
      <w:rFonts w:ascii="Times New Roman" w:eastAsia="Times New Roman" w:hAnsi="Times New Roman" w:cs="Times New Roman"/>
      <w:b/>
      <w:bCs/>
      <w:sz w:val="24"/>
      <w:szCs w:val="20"/>
      <w:lang w:eastAsia="ru-RU"/>
    </w:rPr>
  </w:style>
  <w:style w:type="paragraph" w:styleId="33">
    <w:name w:val="Body Text Indent 3"/>
    <w:basedOn w:val="a1"/>
    <w:link w:val="34"/>
    <w:rsid w:val="004938D3"/>
    <w:pPr>
      <w:spacing w:after="0" w:line="240" w:lineRule="auto"/>
      <w:ind w:left="360" w:hanging="360"/>
      <w:jc w:val="both"/>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
    <w:basedOn w:val="a2"/>
    <w:link w:val="33"/>
    <w:rsid w:val="004938D3"/>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4938D3"/>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6">
    <w:name w:val="Готовый"/>
    <w:basedOn w:val="a1"/>
    <w:rsid w:val="004938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lang w:eastAsia="ru-RU"/>
    </w:rPr>
  </w:style>
  <w:style w:type="paragraph" w:customStyle="1" w:styleId="ConsTitle">
    <w:name w:val="ConsTitle"/>
    <w:rsid w:val="004938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4938D3"/>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0">
    <w:name w:val="Заголовок 0"/>
    <w:basedOn w:val="1"/>
    <w:rsid w:val="004938D3"/>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4938D3"/>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4938D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4938D3"/>
    <w:pPr>
      <w:ind w:left="720"/>
      <w:jc w:val="both"/>
    </w:pPr>
    <w:rPr>
      <w:color w:val="000000"/>
      <w:sz w:val="24"/>
      <w:szCs w:val="20"/>
      <w:lang w:val="en-US"/>
    </w:rPr>
  </w:style>
  <w:style w:type="paragraph" w:customStyle="1" w:styleId="16">
    <w:name w:val="çàãîëîâîê 1"/>
    <w:basedOn w:val="afff2"/>
    <w:next w:val="afff2"/>
    <w:rsid w:val="004938D3"/>
    <w:pPr>
      <w:keepNext/>
    </w:pPr>
    <w:rPr>
      <w:szCs w:val="20"/>
    </w:rPr>
  </w:style>
  <w:style w:type="paragraph" w:customStyle="1" w:styleId="35">
    <w:name w:val="Îñíîâíîé òåêñò ñ îòñòóïîì 3"/>
    <w:basedOn w:val="afff2"/>
    <w:rsid w:val="004938D3"/>
    <w:pPr>
      <w:ind w:firstLine="567"/>
      <w:jc w:val="both"/>
    </w:pPr>
    <w:rPr>
      <w:rFonts w:ascii="Peterburg" w:hAnsi="Peterburg"/>
      <w:b/>
      <w:i/>
      <w:sz w:val="24"/>
      <w:szCs w:val="20"/>
    </w:rPr>
  </w:style>
  <w:style w:type="paragraph" w:customStyle="1" w:styleId="Iniiaiieoaeno">
    <w:name w:val="Iniiaiie oaeno"/>
    <w:basedOn w:val="Iauiue"/>
    <w:rsid w:val="004938D3"/>
    <w:pPr>
      <w:widowControl/>
      <w:jc w:val="both"/>
    </w:pPr>
    <w:rPr>
      <w:rFonts w:ascii="Peterburg" w:hAnsi="Peterburg"/>
    </w:rPr>
  </w:style>
  <w:style w:type="paragraph" w:customStyle="1" w:styleId="Iniiaiieoaenonionooiii2">
    <w:name w:val="Iniiaiie oaeno n ionooiii 2"/>
    <w:basedOn w:val="Iauiue"/>
    <w:rsid w:val="004938D3"/>
    <w:pPr>
      <w:widowControl/>
      <w:ind w:firstLine="284"/>
      <w:jc w:val="both"/>
    </w:pPr>
    <w:rPr>
      <w:rFonts w:ascii="Peterburg" w:hAnsi="Peterburg"/>
    </w:rPr>
  </w:style>
  <w:style w:type="paragraph" w:customStyle="1" w:styleId="affff8">
    <w:name w:val="основной"/>
    <w:basedOn w:val="a1"/>
    <w:rsid w:val="004938D3"/>
    <w:pPr>
      <w:keepNext/>
      <w:spacing w:after="0" w:line="240" w:lineRule="auto"/>
      <w:ind w:firstLine="709"/>
      <w:jc w:val="both"/>
    </w:pPr>
    <w:rPr>
      <w:rFonts w:ascii="Times New Roman" w:eastAsia="Times New Roman" w:hAnsi="Times New Roman" w:cs="Times New Roman"/>
      <w:sz w:val="24"/>
      <w:szCs w:val="20"/>
      <w:lang w:eastAsia="ru-RU"/>
    </w:rPr>
  </w:style>
  <w:style w:type="paragraph" w:customStyle="1" w:styleId="Iniiaiieoaeno2">
    <w:name w:val="Iniiaiie oaeno 2"/>
    <w:basedOn w:val="a1"/>
    <w:rsid w:val="004938D3"/>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9">
    <w:name w:val="Îñíîâíîé òåêñò"/>
    <w:basedOn w:val="afff2"/>
    <w:rsid w:val="004938D3"/>
    <w:pPr>
      <w:tabs>
        <w:tab w:val="left" w:leader="dot" w:pos="9072"/>
      </w:tabs>
      <w:jc w:val="both"/>
    </w:pPr>
    <w:rPr>
      <w:b/>
      <w:sz w:val="24"/>
      <w:szCs w:val="20"/>
    </w:rPr>
  </w:style>
  <w:style w:type="paragraph" w:customStyle="1" w:styleId="caaieiaie2">
    <w:name w:val="caaieiaie 2"/>
    <w:basedOn w:val="Iauiue"/>
    <w:next w:val="Iauiue"/>
    <w:rsid w:val="004938D3"/>
    <w:pPr>
      <w:keepNext/>
      <w:keepLines/>
      <w:spacing w:before="240" w:after="60"/>
      <w:jc w:val="center"/>
    </w:pPr>
    <w:rPr>
      <w:rFonts w:ascii="Peterburg" w:hAnsi="Peterburg"/>
      <w:b/>
      <w:sz w:val="24"/>
    </w:rPr>
  </w:style>
  <w:style w:type="paragraph" w:customStyle="1" w:styleId="BodyText21">
    <w:name w:val="Body Text 21"/>
    <w:basedOn w:val="a1"/>
    <w:rsid w:val="004938D3"/>
    <w:pPr>
      <w:widowControl w:val="0"/>
      <w:spacing w:after="0" w:line="240" w:lineRule="auto"/>
      <w:ind w:firstLine="709"/>
      <w:jc w:val="both"/>
    </w:pPr>
    <w:rPr>
      <w:rFonts w:ascii="Times New Roman" w:eastAsia="Times New Roman" w:hAnsi="Times New Roman" w:cs="Times New Roman"/>
      <w:color w:val="000000"/>
      <w:sz w:val="24"/>
      <w:szCs w:val="20"/>
      <w:lang w:eastAsia="ru-RU"/>
    </w:rPr>
  </w:style>
  <w:style w:type="paragraph" w:customStyle="1" w:styleId="36">
    <w:name w:val="çàãîëîâîê 3"/>
    <w:basedOn w:val="affff7"/>
    <w:next w:val="affff7"/>
    <w:rsid w:val="004938D3"/>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4938D3"/>
    <w:rPr>
      <w:vertAlign w:val="superscript"/>
    </w:rPr>
  </w:style>
  <w:style w:type="paragraph" w:customStyle="1" w:styleId="affffb">
    <w:name w:val="Пункты"/>
    <w:basedOn w:val="a1"/>
    <w:rsid w:val="004938D3"/>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lang w:eastAsia="ru-RU"/>
    </w:rPr>
  </w:style>
  <w:style w:type="paragraph" w:customStyle="1" w:styleId="affffc">
    <w:name w:val="Подпункты Знак"/>
    <w:basedOn w:val="a1"/>
    <w:autoRedefine/>
    <w:rsid w:val="004938D3"/>
    <w:pPr>
      <w:widowControl w:val="0"/>
      <w:suppressAutoHyphens/>
      <w:spacing w:after="0" w:line="240" w:lineRule="auto"/>
      <w:ind w:firstLine="720"/>
      <w:jc w:val="both"/>
    </w:pPr>
    <w:rPr>
      <w:rFonts w:ascii="Times New Roman" w:eastAsia="Lucida Sans Unicode" w:hAnsi="Times New Roman" w:cs="Times New Roman"/>
      <w:kern w:val="1"/>
      <w:sz w:val="28"/>
      <w:szCs w:val="28"/>
      <w:lang w:eastAsia="ru-RU"/>
    </w:rPr>
  </w:style>
  <w:style w:type="paragraph" w:styleId="41">
    <w:name w:val="toc 4"/>
    <w:basedOn w:val="a1"/>
    <w:next w:val="a1"/>
    <w:autoRedefine/>
    <w:uiPriority w:val="39"/>
    <w:unhideWhenUsed/>
    <w:rsid w:val="004938D3"/>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lang w:eastAsia="ru-RU"/>
    </w:rPr>
  </w:style>
  <w:style w:type="paragraph" w:styleId="61">
    <w:name w:val="toc 6"/>
    <w:basedOn w:val="a1"/>
    <w:next w:val="a1"/>
    <w:autoRedefine/>
    <w:uiPriority w:val="39"/>
    <w:unhideWhenUsed/>
    <w:rsid w:val="004938D3"/>
    <w:pPr>
      <w:widowControl w:val="0"/>
      <w:suppressAutoHyphens/>
      <w:spacing w:after="0" w:line="240" w:lineRule="auto"/>
      <w:ind w:left="1200" w:firstLine="709"/>
    </w:pPr>
    <w:rPr>
      <w:rFonts w:ascii="Times New Roman" w:eastAsia="Lucida Sans Unicode" w:hAnsi="Times New Roman" w:cs="Times New Roman"/>
      <w:sz w:val="20"/>
      <w:szCs w:val="20"/>
      <w:lang w:eastAsia="ru-RU"/>
    </w:rPr>
  </w:style>
  <w:style w:type="paragraph" w:styleId="7">
    <w:name w:val="toc 7"/>
    <w:basedOn w:val="a1"/>
    <w:next w:val="a1"/>
    <w:autoRedefine/>
    <w:uiPriority w:val="39"/>
    <w:unhideWhenUsed/>
    <w:rsid w:val="004938D3"/>
    <w:pPr>
      <w:widowControl w:val="0"/>
      <w:suppressAutoHyphens/>
      <w:spacing w:after="0" w:line="240" w:lineRule="auto"/>
      <w:ind w:left="1440" w:firstLine="709"/>
    </w:pPr>
    <w:rPr>
      <w:rFonts w:ascii="Times New Roman" w:eastAsia="Lucida Sans Unicode" w:hAnsi="Times New Roman" w:cs="Times New Roman"/>
      <w:sz w:val="20"/>
      <w:szCs w:val="20"/>
      <w:lang w:eastAsia="ru-RU"/>
    </w:rPr>
  </w:style>
  <w:style w:type="paragraph" w:styleId="8">
    <w:name w:val="toc 8"/>
    <w:basedOn w:val="a1"/>
    <w:next w:val="a1"/>
    <w:autoRedefine/>
    <w:uiPriority w:val="39"/>
    <w:unhideWhenUsed/>
    <w:rsid w:val="004938D3"/>
    <w:pPr>
      <w:widowControl w:val="0"/>
      <w:suppressAutoHyphens/>
      <w:spacing w:after="0" w:line="240" w:lineRule="auto"/>
      <w:ind w:left="1680" w:firstLine="709"/>
    </w:pPr>
    <w:rPr>
      <w:rFonts w:ascii="Times New Roman" w:eastAsia="Lucida Sans Unicode" w:hAnsi="Times New Roman" w:cs="Times New Roman"/>
      <w:sz w:val="20"/>
      <w:szCs w:val="20"/>
      <w:lang w:eastAsia="ru-RU"/>
    </w:rPr>
  </w:style>
  <w:style w:type="paragraph" w:styleId="9">
    <w:name w:val="toc 9"/>
    <w:basedOn w:val="a1"/>
    <w:next w:val="a1"/>
    <w:autoRedefine/>
    <w:uiPriority w:val="39"/>
    <w:unhideWhenUsed/>
    <w:rsid w:val="004938D3"/>
    <w:pPr>
      <w:widowControl w:val="0"/>
      <w:suppressAutoHyphens/>
      <w:spacing w:after="0" w:line="240" w:lineRule="auto"/>
      <w:ind w:left="1920" w:firstLine="709"/>
    </w:pPr>
    <w:rPr>
      <w:rFonts w:ascii="Times New Roman" w:eastAsia="Lucida Sans Unicode" w:hAnsi="Times New Roman" w:cs="Times New Roman"/>
      <w:sz w:val="20"/>
      <w:szCs w:val="20"/>
      <w:lang w:eastAsia="ru-RU"/>
    </w:rPr>
  </w:style>
  <w:style w:type="paragraph" w:customStyle="1" w:styleId="affffd">
    <w:name w:val="название зоны"/>
    <w:basedOn w:val="a1"/>
    <w:link w:val="affffe"/>
    <w:rsid w:val="004938D3"/>
    <w:pPr>
      <w:widowControl w:val="0"/>
      <w:suppressAutoHyphens/>
      <w:spacing w:after="0" w:line="240" w:lineRule="auto"/>
      <w:ind w:firstLine="709"/>
      <w:jc w:val="right"/>
    </w:pPr>
    <w:rPr>
      <w:rFonts w:ascii="Times New Roman" w:eastAsia="Lucida Sans Unicode" w:hAnsi="Times New Roman" w:cs="Times New Roman"/>
      <w:i/>
      <w:sz w:val="24"/>
      <w:szCs w:val="24"/>
      <w:lang w:eastAsia="ru-RU"/>
    </w:rPr>
  </w:style>
  <w:style w:type="paragraph" w:customStyle="1" w:styleId="afffff">
    <w:name w:val="Название зоны"/>
    <w:basedOn w:val="affffd"/>
    <w:link w:val="afffff0"/>
    <w:qFormat/>
    <w:rsid w:val="004938D3"/>
    <w:pPr>
      <w:ind w:left="2694" w:firstLine="0"/>
      <w:jc w:val="both"/>
    </w:pPr>
    <w:rPr>
      <w:rFonts w:ascii="Candara" w:hAnsi="Candara"/>
      <w:b/>
    </w:rPr>
  </w:style>
  <w:style w:type="character" w:customStyle="1" w:styleId="affffe">
    <w:name w:val="название зоны Знак"/>
    <w:link w:val="affffd"/>
    <w:rsid w:val="004938D3"/>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4938D3"/>
    <w:pPr>
      <w:widowControl w:val="0"/>
      <w:suppressAutoHyphens/>
      <w:spacing w:after="0" w:line="240" w:lineRule="auto"/>
      <w:ind w:left="2694"/>
      <w:jc w:val="both"/>
    </w:pPr>
    <w:rPr>
      <w:rFonts w:ascii="Candara" w:eastAsia="Lucida Sans Unicode" w:hAnsi="Candara" w:cs="Times New Roman"/>
      <w:sz w:val="24"/>
      <w:szCs w:val="24"/>
      <w:lang w:eastAsia="ru-RU" w:bidi="hi-IN"/>
    </w:rPr>
  </w:style>
  <w:style w:type="character" w:customStyle="1" w:styleId="afffff0">
    <w:name w:val="Название зоны Знак"/>
    <w:link w:val="afffff"/>
    <w:rsid w:val="004938D3"/>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4938D3"/>
    <w:pPr>
      <w:widowControl w:val="0"/>
      <w:suppressAutoHyphens/>
      <w:spacing w:after="0" w:line="240" w:lineRule="auto"/>
      <w:jc w:val="center"/>
    </w:pPr>
    <w:rPr>
      <w:rFonts w:ascii="Times New Roman" w:eastAsia="Lucida Sans Unicode" w:hAnsi="Times New Roman" w:cs="Times New Roman"/>
      <w:i/>
      <w:sz w:val="24"/>
      <w:szCs w:val="24"/>
      <w:lang w:eastAsia="ru-RU" w:bidi="hi-IN"/>
    </w:rPr>
  </w:style>
  <w:style w:type="character" w:customStyle="1" w:styleId="afffff2">
    <w:name w:val="Описание зоны Знак"/>
    <w:link w:val="afffff1"/>
    <w:rsid w:val="004938D3"/>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4938D3"/>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4938D3"/>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4938D3"/>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4938D3"/>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6">
    <w:name w:val="caption"/>
    <w:basedOn w:val="a1"/>
    <w:next w:val="a1"/>
    <w:uiPriority w:val="35"/>
    <w:qFormat/>
    <w:rsid w:val="004938D3"/>
    <w:pPr>
      <w:spacing w:after="240" w:line="240" w:lineRule="auto"/>
      <w:ind w:left="2694" w:hanging="1276"/>
      <w:jc w:val="both"/>
      <w:outlineLvl w:val="5"/>
    </w:pPr>
    <w:rPr>
      <w:rFonts w:ascii="Arial" w:eastAsia="Times New Roman" w:hAnsi="Arial" w:cs="Arial"/>
      <w:lang w:eastAsia="ru-RU"/>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4938D3"/>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character" w:customStyle="1" w:styleId="grame">
    <w:name w:val="grame"/>
    <w:basedOn w:val="a2"/>
    <w:rsid w:val="004938D3"/>
  </w:style>
  <w:style w:type="table" w:customStyle="1" w:styleId="37">
    <w:name w:val="Сетка таблицы3"/>
    <w:basedOn w:val="a3"/>
    <w:next w:val="ab"/>
    <w:uiPriority w:val="59"/>
    <w:rsid w:val="004938D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4938D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in">
    <w:name w:val="Main"/>
    <w:basedOn w:val="a1"/>
    <w:link w:val="Main0"/>
    <w:qFormat/>
    <w:rsid w:val="004938D3"/>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2"/>
    <w:link w:val="Main"/>
    <w:rsid w:val="004938D3"/>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Цховребова Карина Николаевна</dc:creator>
  <cp:lastModifiedBy>zemelnipk</cp:lastModifiedBy>
  <cp:revision>2</cp:revision>
  <dcterms:created xsi:type="dcterms:W3CDTF">2019-12-17T12:26:00Z</dcterms:created>
  <dcterms:modified xsi:type="dcterms:W3CDTF">2019-12-23T09:00:00Z</dcterms:modified>
</cp:coreProperties>
</file>