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72" w:rsidRDefault="007A5C72" w:rsidP="007A5C72">
      <w:pPr>
        <w:jc w:val="both"/>
      </w:pPr>
    </w:p>
    <w:p w:rsidR="002376E2" w:rsidRDefault="007A5C72" w:rsidP="007A5C72">
      <w:pPr>
        <w:jc w:val="both"/>
      </w:pPr>
      <w:r>
        <w:t>,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2376E2" w:rsidTr="00F746F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76E2" w:rsidRDefault="002376E2" w:rsidP="005E6CC3">
            <w:pPr>
              <w:jc w:val="center"/>
              <w:rPr>
                <w:color w:val="000000"/>
              </w:rPr>
            </w:pPr>
          </w:p>
          <w:p w:rsidR="002376E2" w:rsidRDefault="002376E2" w:rsidP="005E6CC3">
            <w:pPr>
              <w:jc w:val="center"/>
              <w:rPr>
                <w:color w:val="000000"/>
                <w:lang w:val="en-US"/>
              </w:rPr>
            </w:pPr>
            <w:r w:rsidRPr="005F496A"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89413838" r:id="rId6"/>
              </w:object>
            </w:r>
          </w:p>
        </w:tc>
      </w:tr>
    </w:tbl>
    <w:p w:rsidR="002376E2" w:rsidRPr="005E6CC3" w:rsidRDefault="002376E2" w:rsidP="005E6CC3">
      <w:pPr>
        <w:pStyle w:val="a6"/>
        <w:rPr>
          <w:szCs w:val="24"/>
        </w:rPr>
      </w:pPr>
      <w:r w:rsidRPr="00485DAA">
        <w:rPr>
          <w:sz w:val="28"/>
          <w:szCs w:val="28"/>
        </w:rPr>
        <w:t>Республик</w:t>
      </w:r>
      <w:r w:rsidRPr="005E6CC3">
        <w:rPr>
          <w:sz w:val="28"/>
          <w:szCs w:val="28"/>
        </w:rPr>
        <w:t xml:space="preserve">æ </w:t>
      </w:r>
      <w:proofErr w:type="gramStart"/>
      <w:r w:rsidRPr="00485DAA">
        <w:rPr>
          <w:sz w:val="28"/>
          <w:szCs w:val="28"/>
        </w:rPr>
        <w:t>Ц</w:t>
      </w:r>
      <w:proofErr w:type="gramEnd"/>
      <w:r w:rsidRPr="005E6CC3">
        <w:rPr>
          <w:sz w:val="28"/>
          <w:szCs w:val="28"/>
        </w:rPr>
        <w:t>æ</w:t>
      </w:r>
      <w:r w:rsidRPr="00485DAA">
        <w:rPr>
          <w:sz w:val="28"/>
          <w:szCs w:val="28"/>
        </w:rPr>
        <w:t>гат</w:t>
      </w:r>
      <w:r w:rsidRPr="005E6CC3">
        <w:rPr>
          <w:sz w:val="28"/>
          <w:szCs w:val="28"/>
        </w:rPr>
        <w:t xml:space="preserve"> </w:t>
      </w:r>
      <w:r w:rsidRPr="00485DAA">
        <w:rPr>
          <w:sz w:val="28"/>
          <w:szCs w:val="28"/>
        </w:rPr>
        <w:t>Ирыстон</w:t>
      </w:r>
      <w:r w:rsidRPr="005E6CC3">
        <w:rPr>
          <w:sz w:val="28"/>
          <w:szCs w:val="28"/>
        </w:rPr>
        <w:t xml:space="preserve"> – </w:t>
      </w:r>
      <w:proofErr w:type="spellStart"/>
      <w:r w:rsidRPr="00485DAA">
        <w:rPr>
          <w:sz w:val="28"/>
          <w:szCs w:val="28"/>
        </w:rPr>
        <w:t>Аланийы</w:t>
      </w:r>
      <w:proofErr w:type="spellEnd"/>
    </w:p>
    <w:p w:rsidR="002376E2" w:rsidRPr="005E6CC3" w:rsidRDefault="002376E2" w:rsidP="005E6CC3">
      <w:pPr>
        <w:pStyle w:val="a6"/>
        <w:rPr>
          <w:sz w:val="28"/>
          <w:szCs w:val="28"/>
        </w:rPr>
      </w:pPr>
      <w:r>
        <w:rPr>
          <w:sz w:val="28"/>
          <w:szCs w:val="28"/>
        </w:rPr>
        <w:t>Тарск</w:t>
      </w:r>
      <w:r w:rsidRPr="005E6CC3">
        <w:rPr>
          <w:bCs/>
          <w:sz w:val="28"/>
        </w:rPr>
        <w:t>æ</w:t>
      </w:r>
      <w:r>
        <w:rPr>
          <w:sz w:val="28"/>
          <w:szCs w:val="28"/>
        </w:rPr>
        <w:t>йы</w:t>
      </w:r>
      <w:r w:rsidRPr="005E6CC3">
        <w:rPr>
          <w:sz w:val="28"/>
          <w:szCs w:val="28"/>
        </w:rPr>
        <w:t xml:space="preserve"> </w:t>
      </w:r>
      <w:r>
        <w:rPr>
          <w:sz w:val="28"/>
          <w:szCs w:val="28"/>
        </w:rPr>
        <w:t>хъ</w:t>
      </w:r>
      <w:r w:rsidRPr="005E6CC3">
        <w:rPr>
          <w:bCs/>
          <w:sz w:val="28"/>
        </w:rPr>
        <w:t>æ</w:t>
      </w:r>
      <w:r>
        <w:rPr>
          <w:sz w:val="28"/>
          <w:szCs w:val="28"/>
        </w:rPr>
        <w:t>уы</w:t>
      </w:r>
      <w:r w:rsidRPr="005E6CC3">
        <w:rPr>
          <w:sz w:val="28"/>
          <w:szCs w:val="28"/>
        </w:rPr>
        <w:t xml:space="preserve"> </w:t>
      </w:r>
      <w:r w:rsidRPr="00485DAA">
        <w:rPr>
          <w:sz w:val="28"/>
          <w:szCs w:val="28"/>
        </w:rPr>
        <w:t>бын</w:t>
      </w:r>
      <w:r w:rsidRPr="005E6CC3">
        <w:rPr>
          <w:sz w:val="28"/>
          <w:szCs w:val="28"/>
        </w:rPr>
        <w:t>æ</w:t>
      </w:r>
      <w:r w:rsidRPr="00485DAA">
        <w:rPr>
          <w:sz w:val="28"/>
          <w:szCs w:val="28"/>
        </w:rPr>
        <w:t>ттон</w:t>
      </w:r>
    </w:p>
    <w:p w:rsidR="002376E2" w:rsidRPr="00485DAA" w:rsidRDefault="002376E2" w:rsidP="005E6CC3">
      <w:pPr>
        <w:tabs>
          <w:tab w:val="center" w:pos="5040"/>
        </w:tabs>
        <w:spacing w:line="360" w:lineRule="auto"/>
        <w:jc w:val="center"/>
        <w:rPr>
          <w:color w:val="000000"/>
          <w:sz w:val="28"/>
          <w:szCs w:val="28"/>
        </w:rPr>
      </w:pPr>
      <w:r w:rsidRPr="00485DAA">
        <w:rPr>
          <w:color w:val="000000"/>
          <w:sz w:val="28"/>
          <w:szCs w:val="28"/>
        </w:rPr>
        <w:t>Хиуынаффæйады</w:t>
      </w:r>
      <w:r>
        <w:rPr>
          <w:color w:val="000000"/>
          <w:sz w:val="28"/>
          <w:szCs w:val="28"/>
        </w:rPr>
        <w:t xml:space="preserve"> </w:t>
      </w:r>
      <w:r w:rsidRPr="00485DAA">
        <w:rPr>
          <w:color w:val="000000"/>
          <w:sz w:val="28"/>
          <w:szCs w:val="28"/>
        </w:rPr>
        <w:t xml:space="preserve"> </w:t>
      </w:r>
      <w:r w:rsidR="00471A55" w:rsidRPr="00485DAA">
        <w:rPr>
          <w:color w:val="000000"/>
          <w:sz w:val="28"/>
          <w:szCs w:val="28"/>
        </w:rPr>
        <w:t>администрации</w:t>
      </w:r>
    </w:p>
    <w:p w:rsidR="002376E2" w:rsidRPr="00542093" w:rsidRDefault="002376E2" w:rsidP="005E6CC3">
      <w:pPr>
        <w:pStyle w:val="1"/>
        <w:spacing w:line="360" w:lineRule="auto"/>
        <w:jc w:val="center"/>
        <w:rPr>
          <w:b w:val="0"/>
        </w:rPr>
      </w:pPr>
      <w:r>
        <w:rPr>
          <w:b w:val="0"/>
        </w:rPr>
        <w:t>УЫНАФФА</w:t>
      </w:r>
    </w:p>
    <w:p w:rsidR="002376E2" w:rsidRDefault="001B6407" w:rsidP="005E6CC3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79.85pt,.8pt" to="439.85pt,.8pt" o:allowincell="f"/>
        </w:pict>
      </w:r>
      <w:r w:rsidR="002376E2" w:rsidRPr="00485DAA">
        <w:rPr>
          <w:sz w:val="28"/>
          <w:szCs w:val="28"/>
        </w:rPr>
        <w:t>Администрация местного самоуправления</w:t>
      </w:r>
    </w:p>
    <w:p w:rsidR="002376E2" w:rsidRPr="00485DAA" w:rsidRDefault="002376E2" w:rsidP="005E6CC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Тарского сельского поселения</w:t>
      </w:r>
    </w:p>
    <w:p w:rsidR="002376E2" w:rsidRDefault="002376E2" w:rsidP="005E6CC3">
      <w:pPr>
        <w:tabs>
          <w:tab w:val="center" w:pos="5040"/>
          <w:tab w:val="left" w:pos="8925"/>
        </w:tabs>
        <w:spacing w:line="360" w:lineRule="auto"/>
        <w:jc w:val="center"/>
        <w:rPr>
          <w:color w:val="000000"/>
          <w:sz w:val="28"/>
          <w:szCs w:val="28"/>
        </w:rPr>
      </w:pPr>
      <w:r w:rsidRPr="00485DAA">
        <w:rPr>
          <w:color w:val="000000"/>
          <w:sz w:val="28"/>
          <w:szCs w:val="28"/>
        </w:rPr>
        <w:t>Республики Северная Осетия – Алания</w:t>
      </w:r>
    </w:p>
    <w:p w:rsidR="002376E2" w:rsidRPr="00D01E18" w:rsidRDefault="002376E2" w:rsidP="005E6CC3">
      <w:pPr>
        <w:jc w:val="center"/>
        <w:rPr>
          <w:color w:val="000000"/>
          <w:sz w:val="28"/>
          <w:szCs w:val="28"/>
        </w:rPr>
      </w:pPr>
      <w:proofErr w:type="gramStart"/>
      <w:r w:rsidRPr="00056DC6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056DC6">
        <w:rPr>
          <w:b/>
          <w:color w:val="000000"/>
          <w:sz w:val="28"/>
          <w:szCs w:val="28"/>
        </w:rPr>
        <w:t>Е</w:t>
      </w:r>
    </w:p>
    <w:p w:rsidR="002376E2" w:rsidRDefault="002376E2" w:rsidP="002376E2">
      <w:pPr>
        <w:jc w:val="both"/>
        <w:rPr>
          <w:color w:val="000000"/>
          <w:sz w:val="28"/>
          <w:szCs w:val="28"/>
        </w:rPr>
      </w:pPr>
    </w:p>
    <w:p w:rsidR="002376E2" w:rsidRPr="003E2535" w:rsidRDefault="002376E2" w:rsidP="002376E2">
      <w:pPr>
        <w:jc w:val="both"/>
        <w:rPr>
          <w:color w:val="000000"/>
          <w:sz w:val="28"/>
          <w:szCs w:val="28"/>
        </w:rPr>
      </w:pPr>
    </w:p>
    <w:p w:rsidR="002376E2" w:rsidRPr="003E2535" w:rsidRDefault="000C0660" w:rsidP="002376E2">
      <w:pPr>
        <w:tabs>
          <w:tab w:val="left" w:pos="4140"/>
          <w:tab w:val="left" w:pos="7305"/>
        </w:tabs>
        <w:jc w:val="both"/>
        <w:rPr>
          <w:b/>
          <w:color w:val="000000"/>
        </w:rPr>
      </w:pPr>
      <w:r>
        <w:rPr>
          <w:color w:val="000000"/>
        </w:rPr>
        <w:t>29.03.</w:t>
      </w:r>
      <w:r w:rsidR="002376E2" w:rsidRPr="003E253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="005E4158">
        <w:rPr>
          <w:color w:val="000000"/>
          <w:sz w:val="28"/>
          <w:szCs w:val="28"/>
        </w:rPr>
        <w:t>г.</w:t>
      </w:r>
      <w:r w:rsidR="002376E2" w:rsidRPr="003E2535">
        <w:rPr>
          <w:color w:val="000000"/>
        </w:rPr>
        <w:tab/>
      </w:r>
      <w:r w:rsidR="002376E2" w:rsidRPr="003E2535">
        <w:rPr>
          <w:color w:val="000000"/>
          <w:sz w:val="28"/>
          <w:szCs w:val="28"/>
        </w:rPr>
        <w:t xml:space="preserve">  </w:t>
      </w:r>
      <w:proofErr w:type="spellStart"/>
      <w:r w:rsidR="002376E2" w:rsidRPr="003E2535">
        <w:rPr>
          <w:color w:val="000000"/>
          <w:sz w:val="28"/>
          <w:szCs w:val="28"/>
        </w:rPr>
        <w:t>с</w:t>
      </w:r>
      <w:proofErr w:type="gramStart"/>
      <w:r w:rsidR="002376E2" w:rsidRPr="003E2535">
        <w:rPr>
          <w:color w:val="000000"/>
          <w:sz w:val="28"/>
          <w:szCs w:val="28"/>
        </w:rPr>
        <w:t>.Т</w:t>
      </w:r>
      <w:proofErr w:type="gramEnd"/>
      <w:r w:rsidR="002376E2" w:rsidRPr="003E2535">
        <w:rPr>
          <w:color w:val="000000"/>
          <w:sz w:val="28"/>
          <w:szCs w:val="28"/>
        </w:rPr>
        <w:t>арское</w:t>
      </w:r>
      <w:proofErr w:type="spellEnd"/>
      <w:r w:rsidR="002376E2">
        <w:rPr>
          <w:b/>
          <w:color w:val="000000"/>
        </w:rPr>
        <w:tab/>
      </w:r>
      <w:r w:rsidR="002376E2" w:rsidRPr="003E2535">
        <w:rPr>
          <w:color w:val="000000"/>
          <w:sz w:val="28"/>
          <w:szCs w:val="28"/>
        </w:rPr>
        <w:t xml:space="preserve">      </w:t>
      </w:r>
      <w:r w:rsidR="002376E2">
        <w:rPr>
          <w:color w:val="000000"/>
          <w:sz w:val="28"/>
          <w:szCs w:val="28"/>
        </w:rPr>
        <w:t xml:space="preserve">    </w:t>
      </w:r>
      <w:r w:rsidR="002376E2" w:rsidRPr="003E253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6</w:t>
      </w:r>
    </w:p>
    <w:p w:rsidR="007A5C72" w:rsidRDefault="007A5C72" w:rsidP="007A5C72">
      <w:pPr>
        <w:jc w:val="both"/>
      </w:pPr>
    </w:p>
    <w:p w:rsidR="004306E6" w:rsidRPr="007A5C72" w:rsidRDefault="004306E6" w:rsidP="004306E6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t>Об утверждении Порядка размещения и наполнения разделов, посвященных вопросам противо</w:t>
      </w:r>
      <w:r w:rsidR="00A3578D">
        <w:rPr>
          <w:rFonts w:ascii="Arial" w:hAnsi="Arial" w:cs="Arial"/>
          <w:b/>
          <w:bCs/>
          <w:color w:val="444444"/>
        </w:rPr>
        <w:t>действия коррупции, официального сайта администрации местного самоуправления</w:t>
      </w:r>
      <w:r w:rsidRPr="007A5C72">
        <w:rPr>
          <w:rFonts w:ascii="Arial" w:hAnsi="Arial" w:cs="Arial"/>
          <w:b/>
          <w:bCs/>
          <w:color w:val="444444"/>
        </w:rPr>
        <w:t xml:space="preserve"> </w:t>
      </w:r>
      <w:proofErr w:type="spellStart"/>
      <w:r w:rsidR="00A3578D">
        <w:rPr>
          <w:rFonts w:ascii="Arial" w:hAnsi="Arial" w:cs="Arial"/>
          <w:b/>
          <w:bCs/>
          <w:color w:val="444444"/>
        </w:rPr>
        <w:t>с</w:t>
      </w:r>
      <w:proofErr w:type="gramStart"/>
      <w:r w:rsidR="00A3578D">
        <w:rPr>
          <w:rFonts w:ascii="Arial" w:hAnsi="Arial" w:cs="Arial"/>
          <w:b/>
          <w:bCs/>
          <w:color w:val="444444"/>
        </w:rPr>
        <w:t>.</w:t>
      </w:r>
      <w:r w:rsidR="00A25CDD">
        <w:rPr>
          <w:rFonts w:ascii="Arial" w:hAnsi="Arial" w:cs="Arial"/>
          <w:b/>
          <w:bCs/>
          <w:color w:val="444444"/>
        </w:rPr>
        <w:t>Т</w:t>
      </w:r>
      <w:proofErr w:type="gramEnd"/>
      <w:r w:rsidR="00A25CDD">
        <w:rPr>
          <w:rFonts w:ascii="Arial" w:hAnsi="Arial" w:cs="Arial"/>
          <w:b/>
          <w:bCs/>
          <w:color w:val="444444"/>
        </w:rPr>
        <w:t>арское</w:t>
      </w:r>
      <w:proofErr w:type="spellEnd"/>
      <w:r w:rsidR="00A25CDD">
        <w:rPr>
          <w:rFonts w:ascii="Arial" w:hAnsi="Arial" w:cs="Arial"/>
          <w:b/>
          <w:bCs/>
          <w:color w:val="444444"/>
        </w:rPr>
        <w:t xml:space="preserve"> </w:t>
      </w:r>
      <w:r w:rsidRPr="007A5C72">
        <w:rPr>
          <w:rFonts w:ascii="Arial" w:hAnsi="Arial" w:cs="Arial"/>
          <w:b/>
          <w:bCs/>
          <w:color w:val="444444"/>
        </w:rPr>
        <w:t>Республики Северная Осетия-Алания</w:t>
      </w:r>
      <w:r w:rsidRPr="007A5C72">
        <w:rPr>
          <w:rFonts w:ascii="Arial" w:hAnsi="Arial" w:cs="Arial"/>
          <w:color w:val="444444"/>
        </w:rPr>
        <w:br/>
      </w:r>
    </w:p>
    <w:p w:rsidR="005B0FDC" w:rsidRDefault="004306E6" w:rsidP="004306E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С целью реализации пунктов 3 и 5 статьи 3 и пункта 7 статьи 7</w:t>
      </w:r>
      <w:r w:rsidR="00A25CDD">
        <w:rPr>
          <w:rFonts w:ascii="Arial" w:hAnsi="Arial" w:cs="Arial"/>
          <w:color w:val="444444"/>
        </w:rPr>
        <w:t xml:space="preserve">статьи 7 </w:t>
      </w:r>
      <w:r w:rsidRPr="007A5C72">
        <w:rPr>
          <w:rFonts w:ascii="Arial" w:hAnsi="Arial" w:cs="Arial"/>
          <w:color w:val="444444"/>
        </w:rPr>
        <w:t> </w:t>
      </w:r>
      <w:hyperlink r:id="rId7" w:history="1">
        <w:r w:rsidRPr="007A5C72">
          <w:rPr>
            <w:rFonts w:ascii="Arial" w:hAnsi="Arial" w:cs="Arial"/>
            <w:color w:val="3451A0"/>
            <w:u w:val="single"/>
          </w:rPr>
          <w:t>Федерального закона от 25 декабря 2008 г. N 273-ФЗ "О противодействии коррупции"</w:t>
        </w:r>
      </w:hyperlink>
      <w:r w:rsidRPr="007A5C72">
        <w:rPr>
          <w:rFonts w:ascii="Arial" w:hAnsi="Arial" w:cs="Arial"/>
          <w:color w:val="444444"/>
        </w:rPr>
        <w:t>,</w:t>
      </w:r>
      <w:r w:rsidRPr="007A5C72">
        <w:rPr>
          <w:rFonts w:ascii="Arial" w:hAnsi="Arial" w:cs="Arial"/>
          <w:b/>
          <w:bCs/>
          <w:color w:val="444444"/>
        </w:rPr>
        <w:t> </w:t>
      </w:r>
      <w:r w:rsidR="00A25CDD" w:rsidRPr="000F2844">
        <w:rPr>
          <w:rFonts w:ascii="Arial" w:hAnsi="Arial" w:cs="Arial"/>
          <w:bCs/>
          <w:color w:val="444444"/>
        </w:rPr>
        <w:t>Указа главы Республики Северная Осетия –Алания №196 от</w:t>
      </w:r>
      <w:r w:rsidR="00A25CDD">
        <w:rPr>
          <w:rFonts w:ascii="Arial" w:hAnsi="Arial" w:cs="Arial"/>
          <w:b/>
          <w:bCs/>
          <w:color w:val="444444"/>
        </w:rPr>
        <w:t xml:space="preserve"> </w:t>
      </w:r>
      <w:r w:rsidR="00A25CDD" w:rsidRPr="000F2844">
        <w:rPr>
          <w:rFonts w:ascii="Arial" w:hAnsi="Arial" w:cs="Arial"/>
          <w:bCs/>
          <w:color w:val="444444"/>
        </w:rPr>
        <w:t>18.07.2016г. « Об утверждении Порядка размещен</w:t>
      </w:r>
      <w:r w:rsidR="00404FC5" w:rsidRPr="000F2844">
        <w:rPr>
          <w:rFonts w:ascii="Arial" w:hAnsi="Arial" w:cs="Arial"/>
          <w:bCs/>
          <w:color w:val="444444"/>
        </w:rPr>
        <w:t>ия и наполнения  разделов посвященных вопросам противодействия</w:t>
      </w:r>
      <w:r w:rsidR="005B0FDC" w:rsidRPr="000F2844">
        <w:rPr>
          <w:rFonts w:ascii="Arial" w:hAnsi="Arial" w:cs="Arial"/>
          <w:bCs/>
          <w:color w:val="444444"/>
        </w:rPr>
        <w:t xml:space="preserve"> коррупции,</w:t>
      </w:r>
      <w:r w:rsidR="000F2844">
        <w:rPr>
          <w:rFonts w:ascii="Arial" w:hAnsi="Arial" w:cs="Arial"/>
          <w:bCs/>
          <w:color w:val="444444"/>
        </w:rPr>
        <w:t xml:space="preserve"> </w:t>
      </w:r>
      <w:r w:rsidR="005B0FDC" w:rsidRPr="000F2844">
        <w:rPr>
          <w:rFonts w:ascii="Arial" w:hAnsi="Arial" w:cs="Arial"/>
          <w:bCs/>
          <w:color w:val="444444"/>
        </w:rPr>
        <w:t xml:space="preserve">официальных сайтов органов исполнительной власти </w:t>
      </w:r>
      <w:proofErr w:type="spellStart"/>
      <w:r w:rsidR="005B0FDC" w:rsidRPr="000F2844">
        <w:rPr>
          <w:rFonts w:ascii="Arial" w:hAnsi="Arial" w:cs="Arial"/>
          <w:bCs/>
          <w:color w:val="444444"/>
        </w:rPr>
        <w:t>с</w:t>
      </w:r>
      <w:proofErr w:type="gramStart"/>
      <w:r w:rsidR="005B0FDC" w:rsidRPr="000F2844">
        <w:rPr>
          <w:rFonts w:ascii="Arial" w:hAnsi="Arial" w:cs="Arial"/>
          <w:bCs/>
          <w:color w:val="444444"/>
        </w:rPr>
        <w:t>.Т</w:t>
      </w:r>
      <w:proofErr w:type="gramEnd"/>
      <w:r w:rsidR="005B0FDC" w:rsidRPr="000F2844">
        <w:rPr>
          <w:rFonts w:ascii="Arial" w:hAnsi="Arial" w:cs="Arial"/>
          <w:bCs/>
          <w:color w:val="444444"/>
        </w:rPr>
        <w:t>арское</w:t>
      </w:r>
      <w:proofErr w:type="spellEnd"/>
      <w:r w:rsidR="005B0FDC" w:rsidRPr="000F2844">
        <w:rPr>
          <w:rFonts w:ascii="Arial" w:hAnsi="Arial" w:cs="Arial"/>
          <w:bCs/>
          <w:color w:val="444444"/>
        </w:rPr>
        <w:t xml:space="preserve">  </w:t>
      </w:r>
      <w:proofErr w:type="spellStart"/>
      <w:r w:rsidR="005B0FDC" w:rsidRPr="000F2844">
        <w:rPr>
          <w:rFonts w:ascii="Arial" w:hAnsi="Arial" w:cs="Arial"/>
          <w:bCs/>
          <w:color w:val="444444"/>
        </w:rPr>
        <w:t>РСО-Алания</w:t>
      </w:r>
      <w:proofErr w:type="spellEnd"/>
      <w:r w:rsidR="005B0FDC" w:rsidRPr="000F2844">
        <w:rPr>
          <w:rFonts w:ascii="Arial" w:hAnsi="Arial" w:cs="Arial"/>
          <w:bCs/>
          <w:color w:val="444444"/>
        </w:rPr>
        <w:t xml:space="preserve"> </w:t>
      </w:r>
      <w:r w:rsidRPr="000F2844">
        <w:rPr>
          <w:rFonts w:ascii="Arial" w:hAnsi="Arial" w:cs="Arial"/>
          <w:color w:val="444444"/>
        </w:rPr>
        <w:br/>
        <w:t xml:space="preserve">      </w:t>
      </w:r>
      <w:r w:rsidR="005B0FDC" w:rsidRPr="000F2844">
        <w:rPr>
          <w:rFonts w:ascii="Arial" w:hAnsi="Arial" w:cs="Arial"/>
          <w:color w:val="444444"/>
        </w:rPr>
        <w:t>ПОСТАНОВЛЯЮ</w:t>
      </w:r>
    </w:p>
    <w:p w:rsidR="005B0FDC" w:rsidRDefault="005B0FDC" w:rsidP="004306E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4306E6" w:rsidRPr="007A5C72" w:rsidRDefault="004306E6" w:rsidP="004306E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 w:rsidRPr="007A5C72">
        <w:rPr>
          <w:rFonts w:ascii="Arial" w:hAnsi="Arial" w:cs="Arial"/>
          <w:color w:val="444444"/>
        </w:rPr>
        <w:t>1. Утвердить прилагаемый Порядок размещения и наполнения разделов, посвященных вопросам противодействия коррупции, официальн</w:t>
      </w:r>
      <w:r w:rsidR="00A3578D">
        <w:rPr>
          <w:rFonts w:ascii="Arial" w:hAnsi="Arial" w:cs="Arial"/>
          <w:color w:val="444444"/>
        </w:rPr>
        <w:t xml:space="preserve">ого </w:t>
      </w:r>
      <w:r w:rsidRPr="007A5C72">
        <w:rPr>
          <w:rFonts w:ascii="Arial" w:hAnsi="Arial" w:cs="Arial"/>
          <w:color w:val="444444"/>
        </w:rPr>
        <w:t>сайт</w:t>
      </w:r>
      <w:r w:rsidR="00A3578D">
        <w:rPr>
          <w:rFonts w:ascii="Arial" w:hAnsi="Arial" w:cs="Arial"/>
          <w:color w:val="444444"/>
        </w:rPr>
        <w:t>а А</w:t>
      </w:r>
      <w:r w:rsidR="00404FC5">
        <w:rPr>
          <w:rFonts w:ascii="Arial" w:hAnsi="Arial" w:cs="Arial"/>
          <w:color w:val="444444"/>
        </w:rPr>
        <w:t>д</w:t>
      </w:r>
      <w:r w:rsidR="00A3578D">
        <w:rPr>
          <w:rFonts w:ascii="Arial" w:hAnsi="Arial" w:cs="Arial"/>
          <w:color w:val="444444"/>
        </w:rPr>
        <w:t xml:space="preserve">министрации местного самоуправления </w:t>
      </w:r>
      <w:proofErr w:type="spellStart"/>
      <w:r w:rsidR="00A3578D">
        <w:rPr>
          <w:rFonts w:ascii="Arial" w:hAnsi="Arial" w:cs="Arial"/>
          <w:color w:val="444444"/>
        </w:rPr>
        <w:t>с</w:t>
      </w:r>
      <w:proofErr w:type="gramStart"/>
      <w:r w:rsidR="00A3578D">
        <w:rPr>
          <w:rFonts w:ascii="Arial" w:hAnsi="Arial" w:cs="Arial"/>
          <w:color w:val="444444"/>
        </w:rPr>
        <w:t>.Т</w:t>
      </w:r>
      <w:proofErr w:type="gramEnd"/>
      <w:r w:rsidR="00A3578D">
        <w:rPr>
          <w:rFonts w:ascii="Arial" w:hAnsi="Arial" w:cs="Arial"/>
          <w:color w:val="444444"/>
        </w:rPr>
        <w:t>арское</w:t>
      </w:r>
      <w:proofErr w:type="spellEnd"/>
      <w:r w:rsidRPr="007A5C72">
        <w:rPr>
          <w:rFonts w:ascii="Arial" w:hAnsi="Arial" w:cs="Arial"/>
          <w:color w:val="444444"/>
        </w:rPr>
        <w:t xml:space="preserve"> Республики Северная Осетия-Алания.</w:t>
      </w:r>
      <w:r w:rsidRPr="007A5C72">
        <w:rPr>
          <w:rFonts w:ascii="Arial" w:hAnsi="Arial" w:cs="Arial"/>
          <w:color w:val="444444"/>
        </w:rPr>
        <w:br/>
      </w:r>
    </w:p>
    <w:p w:rsidR="000D3624" w:rsidRPr="007A5C72" w:rsidRDefault="000D3624" w:rsidP="000D362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 xml:space="preserve">2. </w:t>
      </w:r>
      <w:r w:rsidR="00A3578D">
        <w:rPr>
          <w:rFonts w:ascii="Arial" w:hAnsi="Arial" w:cs="Arial"/>
          <w:color w:val="444444"/>
        </w:rPr>
        <w:t>Настоящее постановление  вступает в силу со дня его подписания</w:t>
      </w:r>
    </w:p>
    <w:p w:rsidR="000D3624" w:rsidRPr="007A5C72" w:rsidRDefault="000D3624" w:rsidP="000D362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4306E6" w:rsidRPr="007A5C72" w:rsidRDefault="00404FC5" w:rsidP="00404FC5">
      <w:pPr>
        <w:tabs>
          <w:tab w:val="left" w:pos="6360"/>
        </w:tabs>
        <w:spacing w:line="330" w:lineRule="atLeast"/>
        <w:ind w:firstLine="708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Глава администрации</w:t>
      </w:r>
      <w:r>
        <w:rPr>
          <w:rFonts w:ascii="Arial" w:hAnsi="Arial" w:cs="Arial"/>
          <w:color w:val="444444"/>
        </w:rPr>
        <w:tab/>
        <w:t>Э.Д.Сотиев</w:t>
      </w:r>
    </w:p>
    <w:p w:rsidR="004306E6" w:rsidRPr="007A5C72" w:rsidRDefault="00A3578D" w:rsidP="00A3578D">
      <w:pPr>
        <w:tabs>
          <w:tab w:val="left" w:pos="750"/>
          <w:tab w:val="left" w:pos="6315"/>
        </w:tabs>
        <w:spacing w:after="24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lastRenderedPageBreak/>
        <w:tab/>
      </w:r>
      <w:r>
        <w:rPr>
          <w:rFonts w:ascii="Arial" w:hAnsi="Arial" w:cs="Arial"/>
          <w:b/>
          <w:bCs/>
          <w:color w:val="444444"/>
        </w:rPr>
        <w:tab/>
      </w:r>
      <w:r w:rsidR="004306E6" w:rsidRPr="007A5C72">
        <w:rPr>
          <w:rFonts w:ascii="Arial" w:hAnsi="Arial" w:cs="Arial"/>
          <w:b/>
          <w:bCs/>
          <w:color w:val="444444"/>
        </w:rPr>
        <w:br/>
      </w:r>
    </w:p>
    <w:p w:rsidR="004306E6" w:rsidRPr="007A5C72" w:rsidRDefault="004306E6" w:rsidP="004306E6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 </w:t>
      </w:r>
    </w:p>
    <w:p w:rsidR="004306E6" w:rsidRDefault="004306E6" w:rsidP="004306E6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4306E6" w:rsidRPr="007A5C72" w:rsidRDefault="004306E6" w:rsidP="004306E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9074B4" w:rsidRDefault="009353A5" w:rsidP="009353A5">
      <w:pPr>
        <w:tabs>
          <w:tab w:val="center" w:pos="4818"/>
          <w:tab w:val="right" w:pos="9637"/>
        </w:tabs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ab/>
        <w:t xml:space="preserve">                                       Утвержден </w:t>
      </w:r>
    </w:p>
    <w:p w:rsidR="000D3624" w:rsidRDefault="009074B4" w:rsidP="009353A5">
      <w:pPr>
        <w:tabs>
          <w:tab w:val="center" w:pos="4818"/>
          <w:tab w:val="right" w:pos="9637"/>
        </w:tabs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                                                               </w:t>
      </w:r>
      <w:r w:rsidR="000D3624">
        <w:rPr>
          <w:rFonts w:ascii="Arial" w:hAnsi="Arial" w:cs="Arial"/>
          <w:b/>
          <w:bCs/>
          <w:color w:val="444444"/>
        </w:rPr>
        <w:t xml:space="preserve">постановлением главы </w:t>
      </w:r>
    </w:p>
    <w:p w:rsidR="000D3624" w:rsidRPr="007A5C72" w:rsidRDefault="009353A5" w:rsidP="009353A5">
      <w:pPr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                                                           </w:t>
      </w:r>
      <w:r w:rsidR="000D3624">
        <w:rPr>
          <w:rFonts w:ascii="Arial" w:hAnsi="Arial" w:cs="Arial"/>
          <w:b/>
          <w:bCs/>
          <w:color w:val="444444"/>
        </w:rPr>
        <w:t>администрации</w:t>
      </w:r>
      <w:r w:rsidR="000D3624" w:rsidRPr="000D3624">
        <w:rPr>
          <w:rFonts w:ascii="Arial" w:hAnsi="Arial" w:cs="Arial"/>
          <w:b/>
          <w:bCs/>
          <w:color w:val="444444"/>
        </w:rPr>
        <w:t xml:space="preserve"> </w:t>
      </w:r>
      <w:r w:rsidR="000D3624">
        <w:rPr>
          <w:rFonts w:ascii="Arial" w:hAnsi="Arial" w:cs="Arial"/>
          <w:b/>
          <w:bCs/>
          <w:color w:val="444444"/>
        </w:rPr>
        <w:t>Тарского сельского поселения</w:t>
      </w:r>
      <w:r w:rsidR="000D3624" w:rsidRPr="007A5C72"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t xml:space="preserve">                                                          </w:t>
      </w:r>
      <w:r w:rsidR="000D3624" w:rsidRPr="007A5C72">
        <w:rPr>
          <w:rFonts w:ascii="Arial" w:hAnsi="Arial" w:cs="Arial"/>
          <w:b/>
          <w:bCs/>
          <w:color w:val="444444"/>
        </w:rPr>
        <w:t>Республики Северная Осети</w:t>
      </w:r>
      <w:r w:rsidR="000F2844">
        <w:rPr>
          <w:rFonts w:ascii="Arial" w:hAnsi="Arial" w:cs="Arial"/>
          <w:b/>
          <w:bCs/>
          <w:color w:val="444444"/>
        </w:rPr>
        <w:t>я-Алания</w:t>
      </w:r>
      <w:r w:rsidR="000D3624">
        <w:rPr>
          <w:rFonts w:ascii="Arial" w:hAnsi="Arial" w:cs="Arial"/>
          <w:b/>
          <w:bCs/>
          <w:color w:val="444444"/>
        </w:rPr>
        <w:t xml:space="preserve"> </w:t>
      </w:r>
      <w:r>
        <w:rPr>
          <w:rFonts w:ascii="Arial" w:hAnsi="Arial" w:cs="Arial"/>
          <w:b/>
          <w:bCs/>
          <w:color w:val="444444"/>
        </w:rPr>
        <w:t xml:space="preserve">                         </w:t>
      </w:r>
    </w:p>
    <w:p w:rsidR="000D3624" w:rsidRDefault="009353A5" w:rsidP="009353A5">
      <w:pPr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                          </w:t>
      </w:r>
      <w:r w:rsidR="000F2844">
        <w:rPr>
          <w:rFonts w:ascii="Arial" w:hAnsi="Arial" w:cs="Arial"/>
          <w:b/>
          <w:bCs/>
          <w:color w:val="444444"/>
        </w:rPr>
        <w:t xml:space="preserve">                      </w:t>
      </w:r>
      <w:r>
        <w:rPr>
          <w:rFonts w:ascii="Arial" w:hAnsi="Arial" w:cs="Arial"/>
          <w:b/>
          <w:bCs/>
          <w:color w:val="444444"/>
        </w:rPr>
        <w:t xml:space="preserve"> 29.03.2021г.  №6</w:t>
      </w:r>
    </w:p>
    <w:p w:rsidR="000D3624" w:rsidRDefault="000D3624" w:rsidP="000D3624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br/>
        <w:t xml:space="preserve">ПОРЯДОК </w:t>
      </w:r>
    </w:p>
    <w:p w:rsidR="000D3624" w:rsidRPr="007A5C72" w:rsidRDefault="000D3624" w:rsidP="000D3624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t xml:space="preserve">РАЗМЕЩЕНИЯ И НАПОЛНЕНИЯ РАЗДЕЛОВ, ПОСВЯЩЕННЫХ ВОПРОСАМ ПРОТИВОДЕЙСТВИЯ КОРРУПЦИИ, ОФИЦИАЛЬНЫХ САЙТОВ </w:t>
      </w:r>
      <w:r>
        <w:rPr>
          <w:rFonts w:ascii="Arial" w:hAnsi="Arial" w:cs="Arial"/>
          <w:b/>
          <w:bCs/>
          <w:color w:val="444444"/>
        </w:rPr>
        <w:t xml:space="preserve">АДМИНИСТРАЦИИ ТАРСКОГО СЕЛЬСКОГО ПОСЕЛЕНИЯ </w:t>
      </w:r>
      <w:r w:rsidRPr="007A5C72">
        <w:rPr>
          <w:rFonts w:ascii="Arial" w:hAnsi="Arial" w:cs="Arial"/>
          <w:b/>
          <w:bCs/>
          <w:color w:val="444444"/>
        </w:rPr>
        <w:t>РЕСПУБЛИКИ СЕВЕРНАЯ ОСЕТИЯ-АЛАНИ</w:t>
      </w:r>
      <w:r>
        <w:rPr>
          <w:rFonts w:ascii="Arial" w:hAnsi="Arial" w:cs="Arial"/>
          <w:b/>
          <w:bCs/>
          <w:color w:val="444444"/>
        </w:rPr>
        <w:t>Я</w:t>
      </w:r>
    </w:p>
    <w:p w:rsidR="000D3624" w:rsidRPr="007A5C72" w:rsidRDefault="000D3624" w:rsidP="000D3624">
      <w:pPr>
        <w:spacing w:after="240" w:line="330" w:lineRule="atLeast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br/>
      </w:r>
      <w:r w:rsidRPr="007A5C72">
        <w:rPr>
          <w:rFonts w:ascii="Arial" w:hAnsi="Arial" w:cs="Arial"/>
          <w:b/>
          <w:bCs/>
          <w:color w:val="444444"/>
        </w:rPr>
        <w:br/>
      </w:r>
      <w:r w:rsidRPr="007A5C72">
        <w:rPr>
          <w:rFonts w:ascii="Arial" w:hAnsi="Arial" w:cs="Arial"/>
          <w:b/>
          <w:bCs/>
          <w:color w:val="444444"/>
        </w:rPr>
        <w:br/>
        <w:t>I. Общие положения</w:t>
      </w:r>
    </w:p>
    <w:p w:rsidR="000D3624" w:rsidRPr="007A5C72" w:rsidRDefault="000D3624" w:rsidP="000D362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D3624" w:rsidRPr="000F5D16" w:rsidRDefault="000D3624" w:rsidP="000D3624">
      <w:pPr>
        <w:spacing w:line="330" w:lineRule="atLeast"/>
        <w:ind w:firstLine="480"/>
        <w:textAlignment w:val="baseline"/>
        <w:rPr>
          <w:rFonts w:ascii="Arial" w:hAnsi="Arial" w:cs="Arial"/>
          <w:b/>
          <w:color w:val="444444"/>
        </w:rPr>
      </w:pPr>
      <w:r w:rsidRPr="007A5C72">
        <w:rPr>
          <w:rFonts w:ascii="Arial" w:hAnsi="Arial" w:cs="Arial"/>
          <w:color w:val="444444"/>
        </w:rPr>
        <w:t>1</w:t>
      </w:r>
      <w:r w:rsidRPr="000F5D16">
        <w:rPr>
          <w:rFonts w:ascii="Arial" w:hAnsi="Arial" w:cs="Arial"/>
          <w:b/>
          <w:color w:val="444444"/>
        </w:rPr>
        <w:t>. Настоящий Порядок установлен в целях обеспечения открытости мер по противодействию коррупции, принимаемых  администрации Тарского сельского поселения Пригородного района  Республики Северная Осетия-Алания (далее – администрация Тарского сельского поселения)</w:t>
      </w:r>
      <w:proofErr w:type="gramStart"/>
      <w:r w:rsidRPr="000F5D16">
        <w:rPr>
          <w:rFonts w:ascii="Arial" w:hAnsi="Arial" w:cs="Arial"/>
          <w:b/>
          <w:color w:val="444444"/>
        </w:rPr>
        <w:t xml:space="preserve"> .</w:t>
      </w:r>
      <w:proofErr w:type="gramEnd"/>
      <w:r w:rsidRPr="000F5D16">
        <w:rPr>
          <w:rFonts w:ascii="Arial" w:hAnsi="Arial" w:cs="Arial"/>
          <w:b/>
          <w:color w:val="444444"/>
        </w:rPr>
        <w:br/>
      </w:r>
    </w:p>
    <w:p w:rsidR="000D3624" w:rsidRPr="007A5C72" w:rsidRDefault="000D3624" w:rsidP="000D362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D3624" w:rsidRPr="007A5C72" w:rsidRDefault="00404FC5" w:rsidP="000D362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</w:t>
      </w:r>
      <w:r w:rsidR="000D3624" w:rsidRPr="007A5C72">
        <w:rPr>
          <w:rFonts w:ascii="Arial" w:hAnsi="Arial" w:cs="Arial"/>
          <w:color w:val="444444"/>
        </w:rPr>
        <w:t>Размещение и наполнение разделов, посвященных вопросам противодействия коррупции, официальных сайтов государственных органов (далее - сайт) осуществляется в соответствии с настоящим Порядком.</w:t>
      </w:r>
      <w:r w:rsidR="000D3624" w:rsidRPr="007A5C72">
        <w:rPr>
          <w:rFonts w:ascii="Arial" w:hAnsi="Arial" w:cs="Arial"/>
          <w:color w:val="444444"/>
        </w:rPr>
        <w:br/>
      </w:r>
    </w:p>
    <w:p w:rsidR="000D3624" w:rsidRDefault="000D3624" w:rsidP="000D362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color w:val="444444"/>
        </w:rPr>
        <w:t>3. При наполнении разделов, посвященных вопросам противодействия коррупции, сайтов информация, отнесенная к государственной тайне или</w:t>
      </w:r>
    </w:p>
    <w:p w:rsidR="000D3624" w:rsidRPr="007A5C72" w:rsidRDefault="000D3624" w:rsidP="000D362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являющаяся конфиденциальной, не размещается.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after="240" w:line="330" w:lineRule="atLeast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2</w:t>
      </w:r>
      <w:r w:rsidRPr="007A5C72">
        <w:rPr>
          <w:rFonts w:ascii="Arial" w:hAnsi="Arial" w:cs="Arial"/>
          <w:b/>
          <w:bCs/>
          <w:color w:val="444444"/>
        </w:rPr>
        <w:t>. Размещение разделов, посвященных вопросам противодействия коррупции</w:t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4. 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  <w:r w:rsidRPr="007A5C72">
        <w:rPr>
          <w:rFonts w:ascii="Arial" w:hAnsi="Arial" w:cs="Arial"/>
          <w:color w:val="444444"/>
        </w:rPr>
        <w:br/>
      </w:r>
      <w:r w:rsidR="000F5D16">
        <w:rPr>
          <w:rFonts w:ascii="Arial" w:hAnsi="Arial" w:cs="Arial"/>
          <w:color w:val="444444"/>
        </w:rPr>
        <w:t xml:space="preserve">     </w:t>
      </w:r>
      <w:r w:rsidRPr="007A5C72">
        <w:rPr>
          <w:rFonts w:ascii="Arial" w:hAnsi="Arial" w:cs="Arial"/>
          <w:color w:val="444444"/>
        </w:rPr>
        <w:t>5. 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after="240" w:line="330" w:lineRule="atLeast"/>
        <w:jc w:val="center"/>
        <w:textAlignment w:val="baseline"/>
        <w:outlineLvl w:val="2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3</w:t>
      </w:r>
      <w:r w:rsidRPr="007A5C72">
        <w:rPr>
          <w:rFonts w:ascii="Arial" w:hAnsi="Arial" w:cs="Arial"/>
          <w:b/>
          <w:bCs/>
          <w:color w:val="444444"/>
        </w:rPr>
        <w:t>. Порядок наполнения разделов, посвященных вопросам противодействия коррупции</w:t>
      </w:r>
    </w:p>
    <w:p w:rsidR="005E4158" w:rsidRPr="007A5C72" w:rsidRDefault="005E4158" w:rsidP="005E4158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E4158" w:rsidRPr="007A5C72" w:rsidRDefault="005E4158" w:rsidP="005E4158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6. В разделе, посвященном вопросам противодействия коррупции (далее - раздел "Противодействие коррупции"), сайтов должны содержаться последовательные ссылки на следующие разделы:</w:t>
      </w:r>
      <w:r w:rsidRPr="007A5C72">
        <w:rPr>
          <w:rFonts w:ascii="Arial" w:hAnsi="Arial" w:cs="Arial"/>
          <w:color w:val="444444"/>
        </w:rPr>
        <w:br/>
      </w:r>
    </w:p>
    <w:p w:rsidR="000D3624" w:rsidRDefault="005E4158" w:rsidP="000D3624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color w:val="444444"/>
        </w:rPr>
        <w:t>Нормативные правовые и иные акты в сфере противодействия коррупции";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"</w:t>
      </w:r>
      <w:proofErr w:type="spellStart"/>
      <w:r w:rsidRPr="007A5C72">
        <w:rPr>
          <w:rFonts w:ascii="Arial" w:hAnsi="Arial" w:cs="Arial"/>
          <w:color w:val="444444"/>
        </w:rPr>
        <w:t>Антикоррупционная</w:t>
      </w:r>
      <w:proofErr w:type="spellEnd"/>
      <w:r w:rsidRPr="007A5C72">
        <w:rPr>
          <w:rFonts w:ascii="Arial" w:hAnsi="Arial" w:cs="Arial"/>
          <w:color w:val="444444"/>
        </w:rPr>
        <w:t xml:space="preserve"> экспертиза";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"Методические материалы";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"Формы документов, связанных с противодействием коррупции, для заполнения";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"Сведения о доходах, расходах, об имуществе и обязательствах имущественного характера";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"Комиссия по соблюдению требований к служебному поведению и урегулированию конфликта интересов";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"Обратная связь для сообщений о фактах коррупции" или "Телефон доверия";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 xml:space="preserve">Работа по профилактике коррупционных правонарушений в организациях, созданных для выполнения задач, поставленных перед </w:t>
      </w:r>
      <w:r>
        <w:rPr>
          <w:rFonts w:ascii="Arial" w:hAnsi="Arial" w:cs="Arial"/>
          <w:color w:val="444444"/>
        </w:rPr>
        <w:t xml:space="preserve">администрацией  Тарского сельского поселения </w:t>
      </w:r>
      <w:r w:rsidRPr="007A5C72">
        <w:rPr>
          <w:rFonts w:ascii="Arial" w:hAnsi="Arial" w:cs="Arial"/>
          <w:color w:val="444444"/>
        </w:rPr>
        <w:t xml:space="preserve"> Республики Северная Осетия-Алания"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E4158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7. Раздел "Противодействие коррупции"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8. Раздел "Нормативные правовые и иные акты в сфере противодействия коррупции" содержит:</w:t>
      </w:r>
      <w:r w:rsidRPr="007A5C72">
        <w:rPr>
          <w:rFonts w:ascii="Arial" w:hAnsi="Arial" w:cs="Arial"/>
          <w:color w:val="444444"/>
        </w:rPr>
        <w:br/>
      </w:r>
    </w:p>
    <w:p w:rsidR="005E4158" w:rsidRPr="007A5C72" w:rsidRDefault="005E4158" w:rsidP="005E4158">
      <w:pPr>
        <w:spacing w:after="240" w:line="330" w:lineRule="atLeast"/>
        <w:jc w:val="center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Осетия-Алания, указов и распоряжений Главы Республики Северная Осетия-Алания, постановлений и распоряжений Правительства Республики Северная Осетия-Алания и иных нормативных правовых актов по вопросам противодействия коррупции для последовательного перехода на официальный интернет-портал правов</w:t>
      </w:r>
      <w:r>
        <w:rPr>
          <w:rFonts w:ascii="Arial" w:hAnsi="Arial" w:cs="Arial"/>
          <w:color w:val="444444"/>
        </w:rPr>
        <w:t>ой информации</w:t>
      </w:r>
      <w:r w:rsidRPr="007A5C72">
        <w:rPr>
          <w:rFonts w:ascii="Arial" w:hAnsi="Arial" w:cs="Arial"/>
          <w:color w:val="444444"/>
        </w:rPr>
        <w:t xml:space="preserve">. </w:t>
      </w:r>
      <w:proofErr w:type="gramStart"/>
      <w:r w:rsidRPr="007A5C72">
        <w:rPr>
          <w:rFonts w:ascii="Arial" w:hAnsi="Arial" w:cs="Arial"/>
          <w:color w:val="444444"/>
        </w:rPr>
        <w:t>Список гиперссылок должен быть структурирован по видам нормативных правовых</w:t>
      </w:r>
      <w:proofErr w:type="gramEnd"/>
      <w:r w:rsidRPr="007A5C72">
        <w:rPr>
          <w:rFonts w:ascii="Arial" w:hAnsi="Arial" w:cs="Arial"/>
          <w:color w:val="444444"/>
        </w:rPr>
        <w:t xml:space="preserve"> актов:</w:t>
      </w:r>
      <w:r w:rsidRPr="007A5C72">
        <w:rPr>
          <w:rFonts w:ascii="Arial" w:hAnsi="Arial" w:cs="Arial"/>
          <w:b/>
          <w:bCs/>
          <w:color w:val="444444"/>
        </w:rPr>
        <w:br/>
      </w:r>
    </w:p>
    <w:p w:rsidR="005E4158" w:rsidRPr="007A5C72" w:rsidRDefault="005E4158" w:rsidP="005E4158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8265A4" w:rsidRPr="007A5C72" w:rsidRDefault="008265A4" w:rsidP="008265A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федеральные законы, указы Президента Российской Федерации, постановления Правительства Российской Федерации, законы Республики Северная Осетия-Алания, указы и распоряжения Главы Республики Северная Осетия-Алания, постановления и распоряжения Правительства Республики Северная Осетия-Алания, иные нормативные правовые акты;</w:t>
      </w:r>
      <w:r w:rsidRPr="007A5C72">
        <w:rPr>
          <w:rFonts w:ascii="Arial" w:hAnsi="Arial" w:cs="Arial"/>
          <w:color w:val="444444"/>
        </w:rPr>
        <w:br/>
      </w:r>
    </w:p>
    <w:p w:rsidR="008265A4" w:rsidRPr="007A5C72" w:rsidRDefault="008265A4" w:rsidP="008265A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8265A4" w:rsidRPr="007A5C72" w:rsidRDefault="008265A4" w:rsidP="008265A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  <w:r w:rsidRPr="007A5C72">
        <w:rPr>
          <w:rFonts w:ascii="Arial" w:hAnsi="Arial" w:cs="Arial"/>
          <w:color w:val="444444"/>
        </w:rPr>
        <w:br/>
      </w:r>
    </w:p>
    <w:p w:rsidR="008265A4" w:rsidRPr="007A5C72" w:rsidRDefault="008265A4" w:rsidP="008265A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8265A4" w:rsidRPr="008265A4" w:rsidRDefault="008265A4" w:rsidP="008265A4">
      <w:pPr>
        <w:spacing w:line="330" w:lineRule="atLeast"/>
        <w:ind w:firstLine="480"/>
        <w:textAlignment w:val="baseline"/>
        <w:rPr>
          <w:rFonts w:ascii="Arial" w:hAnsi="Arial" w:cs="Arial"/>
          <w:b/>
          <w:color w:val="444444"/>
        </w:rPr>
      </w:pPr>
      <w:r w:rsidRPr="008265A4">
        <w:rPr>
          <w:rFonts w:ascii="Arial" w:hAnsi="Arial" w:cs="Arial"/>
          <w:b/>
          <w:color w:val="444444"/>
        </w:rPr>
        <w:t>план по противодействию коррупции;</w:t>
      </w:r>
      <w:r w:rsidRPr="008265A4">
        <w:rPr>
          <w:rFonts w:ascii="Arial" w:hAnsi="Arial" w:cs="Arial"/>
          <w:b/>
          <w:color w:val="444444"/>
        </w:rPr>
        <w:br/>
      </w:r>
    </w:p>
    <w:p w:rsidR="008265A4" w:rsidRPr="007A5C72" w:rsidRDefault="008265A4" w:rsidP="008265A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br/>
      </w:r>
      <w:r w:rsidRPr="007A5C72">
        <w:rPr>
          <w:rFonts w:ascii="Arial" w:hAnsi="Arial" w:cs="Arial"/>
          <w:color w:val="444444"/>
        </w:rPr>
        <w:t>перечень должностей, при назначении на которые граждане и при замещении которых государственные гражданские служащие Республики Северная Осетия-Алания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 xml:space="preserve">9. </w:t>
      </w:r>
      <w:proofErr w:type="gramStart"/>
      <w:r w:rsidRPr="007A5C72">
        <w:rPr>
          <w:rFonts w:ascii="Arial" w:hAnsi="Arial" w:cs="Arial"/>
          <w:color w:val="444444"/>
        </w:rPr>
        <w:t>Нормативные правовые и иные акты в сфере противодействия коррупции (далее - нормативные и иные акты), указанные в подпункте "б" пункта 8 настоящего Порядка, размещаются в виде текста в формате (в одном или нескольких из следующих форматов:</w:t>
      </w:r>
      <w:proofErr w:type="gramEnd"/>
      <w:r w:rsidRPr="007A5C72">
        <w:rPr>
          <w:rFonts w:ascii="Arial" w:hAnsi="Arial" w:cs="Arial"/>
          <w:color w:val="444444"/>
        </w:rPr>
        <w:t xml:space="preserve"> </w:t>
      </w:r>
      <w:proofErr w:type="gramStart"/>
      <w:r w:rsidRPr="007A5C72">
        <w:rPr>
          <w:rFonts w:ascii="Arial" w:hAnsi="Arial" w:cs="Arial"/>
          <w:color w:val="444444"/>
        </w:rPr>
        <w:t xml:space="preserve">DOC, DOCX, RTF, PDF), обеспечивающем возможность поиска и копирования фрагментов текста средствами </w:t>
      </w:r>
      <w:proofErr w:type="spellStart"/>
      <w:r w:rsidRPr="007A5C72">
        <w:rPr>
          <w:rFonts w:ascii="Arial" w:hAnsi="Arial" w:cs="Arial"/>
          <w:color w:val="444444"/>
        </w:rPr>
        <w:t>веб-обозревателя</w:t>
      </w:r>
      <w:proofErr w:type="spellEnd"/>
      <w:r w:rsidRPr="007A5C72">
        <w:rPr>
          <w:rFonts w:ascii="Arial" w:hAnsi="Arial" w:cs="Arial"/>
          <w:color w:val="444444"/>
        </w:rPr>
        <w:t xml:space="preserve"> ("гипертекстовый формат").</w:t>
      </w:r>
      <w:proofErr w:type="gramEnd"/>
      <w:r w:rsidRPr="007A5C72">
        <w:rPr>
          <w:rFonts w:ascii="Arial" w:hAnsi="Arial" w:cs="Arial"/>
          <w:color w:val="444444"/>
        </w:rPr>
        <w:t xml:space="preserve"> Нормативные и иные акты могут дополнительно</w:t>
      </w:r>
      <w:r w:rsidRPr="00581CEE">
        <w:rPr>
          <w:rFonts w:ascii="Arial" w:hAnsi="Arial" w:cs="Arial"/>
          <w:color w:val="444444"/>
        </w:rPr>
        <w:t xml:space="preserve"> </w:t>
      </w:r>
      <w:r w:rsidRPr="007A5C72">
        <w:rPr>
          <w:rFonts w:ascii="Arial" w:hAnsi="Arial" w:cs="Arial"/>
          <w:color w:val="444444"/>
        </w:rPr>
        <w:t xml:space="preserve">размещаться в графическом формате в виде графических образов их оригиналов 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Нормативные и иные акты должны размещаться и поддерживаться в действующей редакции.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10. Раздел "</w:t>
      </w:r>
      <w:proofErr w:type="spellStart"/>
      <w:r w:rsidRPr="007A5C72">
        <w:rPr>
          <w:rFonts w:ascii="Arial" w:hAnsi="Arial" w:cs="Arial"/>
          <w:color w:val="444444"/>
        </w:rPr>
        <w:t>Антикоррупционная</w:t>
      </w:r>
      <w:proofErr w:type="spellEnd"/>
      <w:r w:rsidRPr="007A5C72">
        <w:rPr>
          <w:rFonts w:ascii="Arial" w:hAnsi="Arial" w:cs="Arial"/>
          <w:color w:val="444444"/>
        </w:rPr>
        <w:t xml:space="preserve"> экспертиза" содержит информацию о работе по проведению </w:t>
      </w:r>
      <w:proofErr w:type="spellStart"/>
      <w:r w:rsidRPr="007A5C72">
        <w:rPr>
          <w:rFonts w:ascii="Arial" w:hAnsi="Arial" w:cs="Arial"/>
          <w:color w:val="444444"/>
        </w:rPr>
        <w:t>антикоррупционной</w:t>
      </w:r>
      <w:proofErr w:type="spellEnd"/>
      <w:r w:rsidRPr="007A5C72">
        <w:rPr>
          <w:rFonts w:ascii="Arial" w:hAnsi="Arial" w:cs="Arial"/>
          <w:color w:val="444444"/>
        </w:rPr>
        <w:t xml:space="preserve"> экспертизы проектов нормативных правовых актов.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11. 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7A5C72">
        <w:rPr>
          <w:rFonts w:ascii="Arial" w:hAnsi="Arial" w:cs="Arial"/>
          <w:color w:val="444444"/>
        </w:rPr>
        <w:t>В данном 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</w:t>
      </w:r>
      <w:r>
        <w:rPr>
          <w:rFonts w:ascii="Arial" w:hAnsi="Arial" w:cs="Arial"/>
          <w:color w:val="444444"/>
        </w:rPr>
        <w:t>.</w:t>
      </w:r>
      <w:r w:rsidRPr="007A5C72">
        <w:rPr>
          <w:rFonts w:ascii="Arial" w:hAnsi="Arial" w:cs="Arial"/>
          <w:color w:val="444444"/>
        </w:rPr>
        <w:br/>
      </w:r>
      <w:proofErr w:type="gramEnd"/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7A5C72">
        <w:rPr>
          <w:rFonts w:ascii="Arial" w:hAnsi="Arial" w:cs="Arial"/>
          <w:color w:val="444444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 w:rsidRPr="007A5C72">
        <w:rPr>
          <w:rFonts w:ascii="Arial" w:hAnsi="Arial" w:cs="Arial"/>
          <w:color w:val="444444"/>
        </w:rPr>
        <w:t xml:space="preserve"> </w:t>
      </w:r>
      <w:proofErr w:type="gramStart"/>
      <w:r w:rsidRPr="007A5C72">
        <w:rPr>
          <w:rFonts w:ascii="Arial" w:hAnsi="Arial" w:cs="Arial"/>
          <w:color w:val="444444"/>
        </w:rPr>
        <w:t xml:space="preserve">DOC, DOCX, RTF, PDF), обеспечивающем возможность поиска и копирования фрагментов текста средствами </w:t>
      </w:r>
      <w:proofErr w:type="spellStart"/>
      <w:r w:rsidRPr="007A5C72">
        <w:rPr>
          <w:rFonts w:ascii="Arial" w:hAnsi="Arial" w:cs="Arial"/>
          <w:color w:val="444444"/>
        </w:rPr>
        <w:t>веб-обозревателя</w:t>
      </w:r>
      <w:proofErr w:type="spellEnd"/>
      <w:r w:rsidRPr="007A5C72">
        <w:rPr>
          <w:rFonts w:ascii="Arial" w:hAnsi="Arial" w:cs="Arial"/>
          <w:color w:val="444444"/>
        </w:rPr>
        <w:t xml:space="preserve"> ("гипертекстовый формат").</w:t>
      </w:r>
      <w:proofErr w:type="gramEnd"/>
      <w:r w:rsidRPr="007A5C72">
        <w:rPr>
          <w:rFonts w:ascii="Arial" w:hAnsi="Arial" w:cs="Arial"/>
          <w:color w:val="444444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12. 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Северная Осетия-Алания, гражданскими служащими в рамках реализации законодательства о противодействии коррупции: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а) обращение гражданина, юридического лица по фактам коррупционных правонарушений;</w:t>
      </w:r>
      <w:r w:rsidRPr="007A5C72">
        <w:rPr>
          <w:rFonts w:ascii="Arial" w:hAnsi="Arial" w:cs="Arial"/>
          <w:color w:val="444444"/>
        </w:rPr>
        <w:br/>
      </w:r>
    </w:p>
    <w:p w:rsidR="00581CEE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б) обращение бывшего гражданского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в) уведомление представителя нанимателя (работодателя) о намерении выполнять иную оплачиваемую работу;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г) уведомление представителя нанимателя (работодателя) о фактах обращения в целях склонения гражданского служащего (работника) к совершению коррупционных правонарушений;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7A5C72">
        <w:rPr>
          <w:rFonts w:ascii="Arial" w:hAnsi="Arial" w:cs="Arial"/>
          <w:color w:val="444444"/>
        </w:rPr>
        <w:t>д</w:t>
      </w:r>
      <w:proofErr w:type="spellEnd"/>
      <w:r w:rsidRPr="007A5C72">
        <w:rPr>
          <w:rFonts w:ascii="Arial" w:hAnsi="Arial" w:cs="Arial"/>
          <w:color w:val="444444"/>
        </w:rPr>
        <w:t>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е)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ж) справка о доходах, расходах, об имуществе и обязательствах имущественного характера.</w:t>
      </w:r>
      <w:r w:rsidRPr="007A5C72">
        <w:rPr>
          <w:rFonts w:ascii="Arial" w:hAnsi="Arial" w:cs="Arial"/>
          <w:color w:val="444444"/>
        </w:rPr>
        <w:br/>
      </w:r>
    </w:p>
    <w:p w:rsidR="00581CEE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13.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 xml:space="preserve">14. </w:t>
      </w:r>
      <w:proofErr w:type="gramStart"/>
      <w:r w:rsidRPr="007A5C72">
        <w:rPr>
          <w:rFonts w:ascii="Arial" w:hAnsi="Arial" w:cs="Arial"/>
          <w:color w:val="444444"/>
        </w:rPr>
        <w:t>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пунктом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Северная Осетия-Алания и предоставления этих сведений средствам массовой</w:t>
      </w:r>
      <w:proofErr w:type="gramEnd"/>
      <w:r w:rsidRPr="007A5C72">
        <w:rPr>
          <w:rFonts w:ascii="Arial" w:hAnsi="Arial" w:cs="Arial"/>
          <w:color w:val="444444"/>
        </w:rPr>
        <w:t xml:space="preserve"> информации для опубликования, утвержденного </w:t>
      </w:r>
      <w:hyperlink r:id="rId8" w:history="1">
        <w:r w:rsidRPr="007A5C72">
          <w:rPr>
            <w:rFonts w:ascii="Arial" w:hAnsi="Arial" w:cs="Arial"/>
            <w:color w:val="3451A0"/>
            <w:u w:val="single"/>
          </w:rPr>
          <w:t>Указом Главы Республики Северная Осетия-Алания от 18 июля 2013 года N 187 "О некоторых вопросах противодействия коррупции в Республике Северная Осетия-Алания"</w:t>
        </w:r>
      </w:hyperlink>
      <w:r w:rsidRPr="007A5C72">
        <w:rPr>
          <w:rFonts w:ascii="Arial" w:hAnsi="Arial" w:cs="Arial"/>
          <w:color w:val="444444"/>
        </w:rPr>
        <w:t> (далее - Порядок).</w:t>
      </w:r>
      <w:r w:rsidRPr="007A5C72">
        <w:rPr>
          <w:rFonts w:ascii="Arial" w:hAnsi="Arial" w:cs="Arial"/>
          <w:color w:val="444444"/>
        </w:rPr>
        <w:br/>
      </w: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15. Сведения о доходах, расходах, об имуществе и обязательствах</w:t>
      </w: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имущественного характера размещаются: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а) без ограничения доступа к ним третьих лиц;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16.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 (департаментам, управлениям, отделам), территориальным органам (территориальным учреждениям, филиалам).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17. . Не допускается: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 xml:space="preserve">а) размещение на сайтах заархивированных сведений (формат </w:t>
      </w:r>
      <w:proofErr w:type="spellStart"/>
      <w:r w:rsidRPr="007A5C72">
        <w:rPr>
          <w:rFonts w:ascii="Arial" w:hAnsi="Arial" w:cs="Arial"/>
          <w:color w:val="444444"/>
        </w:rPr>
        <w:t>rar</w:t>
      </w:r>
      <w:proofErr w:type="spellEnd"/>
      <w:r w:rsidRPr="007A5C72">
        <w:rPr>
          <w:rFonts w:ascii="Arial" w:hAnsi="Arial" w:cs="Arial"/>
          <w:color w:val="444444"/>
        </w:rPr>
        <w:t xml:space="preserve">, </w:t>
      </w:r>
      <w:proofErr w:type="spellStart"/>
      <w:r w:rsidRPr="007A5C72">
        <w:rPr>
          <w:rFonts w:ascii="Arial" w:hAnsi="Arial" w:cs="Arial"/>
          <w:color w:val="444444"/>
        </w:rPr>
        <w:t>zip</w:t>
      </w:r>
      <w:proofErr w:type="spellEnd"/>
      <w:r w:rsidRPr="007A5C72">
        <w:rPr>
          <w:rFonts w:ascii="Arial" w:hAnsi="Arial" w:cs="Arial"/>
          <w:color w:val="444444"/>
        </w:rPr>
        <w:t>), сканированных документов;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в) использование на сайтах форматов, требующих дополнительного распознавания;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7A5C72">
        <w:rPr>
          <w:rFonts w:ascii="Arial" w:hAnsi="Arial" w:cs="Arial"/>
          <w:color w:val="444444"/>
        </w:rPr>
        <w:t>д</w:t>
      </w:r>
      <w:proofErr w:type="spellEnd"/>
      <w:r w:rsidRPr="007A5C72">
        <w:rPr>
          <w:rFonts w:ascii="Arial" w:hAnsi="Arial" w:cs="Arial"/>
          <w:color w:val="444444"/>
        </w:rPr>
        <w:t>) запрашивание фамилии и инициалов лица, замещающего государственную должность Республики Северная Осетия-Алания, фамилии и инициалов, должности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</w:t>
      </w:r>
      <w:r w:rsidRPr="007A5C72">
        <w:rPr>
          <w:rFonts w:ascii="Arial" w:hAnsi="Arial" w:cs="Arial"/>
          <w:color w:val="444444"/>
        </w:rPr>
        <w:t>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а) не подлежат удалению;</w:t>
      </w:r>
      <w:r w:rsidRPr="007A5C72">
        <w:rPr>
          <w:rFonts w:ascii="Arial" w:hAnsi="Arial" w:cs="Arial"/>
          <w:color w:val="444444"/>
        </w:rPr>
        <w:br/>
      </w: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б) находятся в открытом доступе (размещены на сайтах) в течение всего периода замещения лицом государственной должности Республики Северная Осетия-Алания, гражданским служащим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  <w:r w:rsidRPr="007A5C72">
        <w:rPr>
          <w:rFonts w:ascii="Arial" w:hAnsi="Arial" w:cs="Arial"/>
          <w:color w:val="444444"/>
        </w:rPr>
        <w:br/>
      </w: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</w:t>
      </w:r>
      <w:r w:rsidRPr="007A5C72">
        <w:rPr>
          <w:rFonts w:ascii="Arial" w:hAnsi="Arial" w:cs="Arial"/>
          <w:color w:val="444444"/>
        </w:rPr>
        <w:t xml:space="preserve">. </w:t>
      </w:r>
      <w:proofErr w:type="gramStart"/>
      <w:r w:rsidRPr="007A5C72">
        <w:rPr>
          <w:rFonts w:ascii="Arial" w:hAnsi="Arial" w:cs="Arial"/>
          <w:color w:val="444444"/>
        </w:rPr>
        <w:t>При представлении лицом, замещающим государственную должность Республики Северная Осетия-Алания, гражданским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r w:rsidRPr="007A5C72">
        <w:rPr>
          <w:rFonts w:ascii="Arial" w:hAnsi="Arial" w:cs="Arial"/>
          <w:color w:val="444444"/>
        </w:rPr>
        <w:br/>
      </w:r>
      <w:proofErr w:type="gramEnd"/>
    </w:p>
    <w:p w:rsidR="008372BF" w:rsidRPr="007A5C72" w:rsidRDefault="002C4FF4" w:rsidP="008372BF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</w:t>
      </w:r>
      <w:r w:rsidRPr="007A5C72">
        <w:rPr>
          <w:rFonts w:ascii="Arial" w:hAnsi="Arial" w:cs="Arial"/>
          <w:color w:val="444444"/>
        </w:rPr>
        <w:t xml:space="preserve">. </w:t>
      </w:r>
      <w:proofErr w:type="gramStart"/>
      <w:r w:rsidRPr="007A5C72">
        <w:rPr>
          <w:rFonts w:ascii="Arial" w:hAnsi="Arial" w:cs="Arial"/>
          <w:color w:val="444444"/>
        </w:rPr>
        <w:t>В случае поступления, а также перевода лица, замещающего государственную должность Республики Северная Осетия-Алания, гражданского служащего на службу (работу) в другой государственный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"Сведения о доходах</w:t>
      </w:r>
      <w:proofErr w:type="gramEnd"/>
      <w:r w:rsidRPr="007A5C72">
        <w:rPr>
          <w:rFonts w:ascii="Arial" w:hAnsi="Arial" w:cs="Arial"/>
          <w:color w:val="444444"/>
        </w:rPr>
        <w:t xml:space="preserve">, </w:t>
      </w:r>
      <w:proofErr w:type="gramStart"/>
      <w:r w:rsidRPr="007A5C72">
        <w:rPr>
          <w:rFonts w:ascii="Arial" w:hAnsi="Arial" w:cs="Arial"/>
          <w:color w:val="444444"/>
        </w:rPr>
        <w:t>расходах, имуществе и обязательствах имущественного характера" сайта соответствующего государственного органа, в котором он замещает государственную должность Республики Северная Осетия-Алания, должность государственной гражданской службы Республики Северная Осетия-Алания.</w:t>
      </w:r>
      <w:r w:rsidRPr="007A5C72">
        <w:rPr>
          <w:rFonts w:ascii="Arial" w:hAnsi="Arial" w:cs="Arial"/>
          <w:color w:val="444444"/>
        </w:rPr>
        <w:br/>
      </w:r>
      <w:r w:rsidR="008372BF">
        <w:rPr>
          <w:rFonts w:ascii="Arial" w:hAnsi="Arial" w:cs="Arial"/>
          <w:color w:val="444444"/>
        </w:rPr>
        <w:t xml:space="preserve">        21</w:t>
      </w:r>
      <w:r w:rsidR="008372BF" w:rsidRPr="007A5C72">
        <w:rPr>
          <w:rFonts w:ascii="Arial" w:hAnsi="Arial" w:cs="Arial"/>
          <w:color w:val="444444"/>
        </w:rPr>
        <w:t>.</w:t>
      </w:r>
      <w:proofErr w:type="gramEnd"/>
      <w:r w:rsidR="008372BF" w:rsidRPr="007A5C72">
        <w:rPr>
          <w:rFonts w:ascii="Arial" w:hAnsi="Arial" w:cs="Arial"/>
          <w:color w:val="444444"/>
        </w:rPr>
        <w:t xml:space="preserve">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органа.</w:t>
      </w:r>
      <w:r w:rsidR="008372BF" w:rsidRPr="007A5C72">
        <w:rPr>
          <w:rFonts w:ascii="Arial" w:hAnsi="Arial" w:cs="Arial"/>
          <w:color w:val="444444"/>
        </w:rPr>
        <w:br/>
      </w:r>
      <w:r w:rsidR="008372BF">
        <w:rPr>
          <w:rFonts w:ascii="Arial" w:hAnsi="Arial" w:cs="Arial"/>
          <w:color w:val="444444"/>
        </w:rPr>
        <w:t xml:space="preserve">       22</w:t>
      </w:r>
      <w:r w:rsidR="008372BF" w:rsidRPr="007A5C72">
        <w:rPr>
          <w:rFonts w:ascii="Arial" w:hAnsi="Arial" w:cs="Arial"/>
          <w:color w:val="444444"/>
        </w:rPr>
        <w:t>. 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  <w:r w:rsidR="008372BF" w:rsidRPr="007A5C72">
        <w:rPr>
          <w:rFonts w:ascii="Arial" w:hAnsi="Arial" w:cs="Arial"/>
          <w:color w:val="444444"/>
        </w:rPr>
        <w:br/>
      </w:r>
    </w:p>
    <w:p w:rsidR="008372BF" w:rsidRPr="007A5C72" w:rsidRDefault="008372BF" w:rsidP="008372BF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8372BF" w:rsidRPr="007A5C72" w:rsidRDefault="008372BF" w:rsidP="008372BF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  <w:r w:rsidRPr="007A5C72">
        <w:rPr>
          <w:rFonts w:ascii="Arial" w:hAnsi="Arial" w:cs="Arial"/>
          <w:color w:val="444444"/>
        </w:rPr>
        <w:br/>
      </w: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б) положение о комиссии;</w:t>
      </w:r>
      <w:r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  </w:t>
      </w:r>
      <w:r w:rsidRPr="007A5C72">
        <w:rPr>
          <w:rFonts w:ascii="Arial" w:hAnsi="Arial" w:cs="Arial"/>
          <w:color w:val="444444"/>
        </w:rPr>
        <w:t>в) сведения о планируемом проведении заседания комиссии (анонс, повестка дня), о состоявшемся заседании комиссии, принятых решениях;</w:t>
      </w:r>
      <w:r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</w:t>
      </w:r>
      <w:r w:rsidRPr="007A5C72">
        <w:rPr>
          <w:rFonts w:ascii="Arial" w:hAnsi="Arial" w:cs="Arial"/>
          <w:color w:val="444444"/>
        </w:rPr>
        <w:t>г) порядок подачи заявлений для рассмотрения на комиссии.</w:t>
      </w:r>
    </w:p>
    <w:p w:rsidR="008372BF" w:rsidRPr="007A5C72" w:rsidRDefault="00CE06E2" w:rsidP="008372BF">
      <w:pPr>
        <w:spacing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</w:t>
      </w:r>
      <w:r w:rsidR="008372BF">
        <w:rPr>
          <w:rFonts w:ascii="Arial" w:hAnsi="Arial" w:cs="Arial"/>
          <w:color w:val="444444"/>
        </w:rPr>
        <w:t>23</w:t>
      </w:r>
      <w:r w:rsidR="008372BF" w:rsidRPr="007A5C72">
        <w:rPr>
          <w:rFonts w:ascii="Arial" w:hAnsi="Arial" w:cs="Arial"/>
          <w:color w:val="444444"/>
        </w:rPr>
        <w:t>. Сведения о составе комиссии должны размещаться в виде приложенного файла в одном или нескольких из следующих форматов: DOC, DOCX, RTF, PDF.</w:t>
      </w:r>
      <w:r w:rsidR="008372BF"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</w:t>
      </w:r>
      <w:r w:rsidR="008372BF">
        <w:rPr>
          <w:rFonts w:ascii="Arial" w:hAnsi="Arial" w:cs="Arial"/>
          <w:color w:val="444444"/>
        </w:rPr>
        <w:t>24</w:t>
      </w:r>
      <w:r w:rsidR="008372BF" w:rsidRPr="007A5C72">
        <w:rPr>
          <w:rFonts w:ascii="Arial" w:hAnsi="Arial" w:cs="Arial"/>
          <w:color w:val="444444"/>
        </w:rPr>
        <w:t>. В разделе "Комиссия по соблюдению требований к служебному поведению и урегулированию конфликта интересов" при размещении сведений о принятых комиссией решениях указываются:</w:t>
      </w:r>
      <w:r w:rsidR="008372BF" w:rsidRPr="007A5C72">
        <w:rPr>
          <w:rFonts w:ascii="Arial" w:hAnsi="Arial" w:cs="Arial"/>
          <w:color w:val="444444"/>
        </w:rPr>
        <w:br/>
        <w:t>а) основание для проведения заседания комиссии;</w:t>
      </w:r>
      <w:r w:rsidR="008372BF" w:rsidRPr="007A5C72">
        <w:rPr>
          <w:rFonts w:ascii="Arial" w:hAnsi="Arial" w:cs="Arial"/>
          <w:color w:val="444444"/>
        </w:rPr>
        <w:br/>
        <w:t>б) принятое комиссией решение, в том числе ключевые детали рассмотренного комиссией вопроса.</w:t>
      </w:r>
      <w:r w:rsidR="008372BF" w:rsidRPr="007A5C72">
        <w:rPr>
          <w:rFonts w:ascii="Arial" w:hAnsi="Arial" w:cs="Arial"/>
          <w:color w:val="444444"/>
        </w:rPr>
        <w:br/>
        <w:t>Опубликование данных решений осуществляется с обезличиванием персональных данных.</w:t>
      </w:r>
      <w:r w:rsidR="008372BF"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</w:t>
      </w:r>
      <w:r w:rsidR="008372BF">
        <w:rPr>
          <w:rFonts w:ascii="Arial" w:hAnsi="Arial" w:cs="Arial"/>
          <w:color w:val="444444"/>
        </w:rPr>
        <w:t>25</w:t>
      </w:r>
      <w:r w:rsidR="008372BF" w:rsidRPr="007A5C72">
        <w:rPr>
          <w:rFonts w:ascii="Arial" w:hAnsi="Arial" w:cs="Arial"/>
          <w:color w:val="444444"/>
        </w:rPr>
        <w:t>. Раздел "Обратная связь для сообщений о фактах коррупции" и "Телефон доверия" содержит гиперссылку, перекрестную с гиперссылкой, при переходе по</w:t>
      </w:r>
      <w:r w:rsidR="008372BF" w:rsidRPr="001930C6">
        <w:rPr>
          <w:rFonts w:ascii="Arial" w:hAnsi="Arial" w:cs="Arial"/>
          <w:color w:val="444444"/>
        </w:rPr>
        <w:t xml:space="preserve"> </w:t>
      </w:r>
      <w:r w:rsidR="008372BF" w:rsidRPr="007A5C72">
        <w:rPr>
          <w:rFonts w:ascii="Arial" w:hAnsi="Arial" w:cs="Arial"/>
          <w:color w:val="444444"/>
        </w:rPr>
        <w:t xml:space="preserve">которой осуществляется доступ, к разделу "Обращения граждан", </w:t>
      </w:r>
      <w:proofErr w:type="gramStart"/>
      <w:r w:rsidR="008372BF" w:rsidRPr="007A5C72">
        <w:rPr>
          <w:rFonts w:ascii="Arial" w:hAnsi="Arial" w:cs="Arial"/>
          <w:color w:val="444444"/>
        </w:rPr>
        <w:t>включающему</w:t>
      </w:r>
      <w:proofErr w:type="gramEnd"/>
      <w:r w:rsidR="008372BF" w:rsidRPr="007A5C72">
        <w:rPr>
          <w:rFonts w:ascii="Arial" w:hAnsi="Arial" w:cs="Arial"/>
          <w:color w:val="444444"/>
        </w:rPr>
        <w:t xml:space="preserve"> в том числе информацию о:</w:t>
      </w:r>
      <w:r w:rsidR="008372BF" w:rsidRPr="007A5C72">
        <w:rPr>
          <w:rFonts w:ascii="Arial" w:hAnsi="Arial" w:cs="Arial"/>
          <w:color w:val="444444"/>
        </w:rPr>
        <w:br/>
        <w:t>а) нормативном правовом акте, регламентирующем порядок рассмотрения обращений граждан;</w:t>
      </w:r>
      <w:r w:rsidR="008372BF" w:rsidRPr="007A5C72">
        <w:rPr>
          <w:rFonts w:ascii="Arial" w:hAnsi="Arial" w:cs="Arial"/>
          <w:color w:val="444444"/>
        </w:rPr>
        <w:br/>
      </w:r>
      <w:proofErr w:type="gramStart"/>
      <w:r w:rsidR="008372BF" w:rsidRPr="007A5C72">
        <w:rPr>
          <w:rFonts w:ascii="Arial" w:hAnsi="Arial" w:cs="Arial"/>
          <w:color w:val="444444"/>
        </w:rPr>
        <w:t>б)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 и организациями через сайт).</w:t>
      </w:r>
      <w:r w:rsidR="008372BF"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</w:t>
      </w:r>
      <w:r w:rsidR="008372BF">
        <w:rPr>
          <w:rFonts w:ascii="Arial" w:hAnsi="Arial" w:cs="Arial"/>
          <w:color w:val="444444"/>
        </w:rPr>
        <w:t>26</w:t>
      </w:r>
      <w:r w:rsidR="008372BF" w:rsidRPr="007A5C72">
        <w:rPr>
          <w:rFonts w:ascii="Arial" w:hAnsi="Arial" w:cs="Arial"/>
          <w:color w:val="444444"/>
        </w:rPr>
        <w:t>.</w:t>
      </w:r>
      <w:proofErr w:type="gramEnd"/>
      <w:r w:rsidR="008372BF" w:rsidRPr="007A5C72">
        <w:rPr>
          <w:rFonts w:ascii="Arial" w:hAnsi="Arial" w:cs="Arial"/>
          <w:color w:val="444444"/>
        </w:rPr>
        <w:t xml:space="preserve"> </w:t>
      </w:r>
      <w:proofErr w:type="gramStart"/>
      <w:r w:rsidR="008372BF" w:rsidRPr="007A5C72">
        <w:rPr>
          <w:rFonts w:ascii="Arial" w:hAnsi="Arial" w:cs="Arial"/>
          <w:color w:val="444444"/>
        </w:rPr>
        <w:t>Раздел "Работа по профилактике коррупционных правонарушений в организациях, созданных для выполнения задач, поставленных перед органами исполнительной власти Республики Северная Осетия-Алания" обеспечивает доступ к информации о деятельности организаций, созданных для выполнения задач, поставленных перед органами исполнительной власти Республики Северная Осетия-Алания (далее - подведомственные организации), по вопросам профилактики коррупционных правонарушений, в том числе содержащей</w:t>
      </w:r>
      <w:proofErr w:type="gramEnd"/>
    </w:p>
    <w:p w:rsidR="008372BF" w:rsidRPr="007A5C72" w:rsidRDefault="008372BF" w:rsidP="008372BF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7A5C72">
        <w:rPr>
          <w:rFonts w:ascii="Arial" w:hAnsi="Arial" w:cs="Arial"/>
          <w:color w:val="444444"/>
        </w:rPr>
        <w:t>а) актуальный список подведомственных организаций;</w:t>
      </w:r>
      <w:r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 </w:t>
      </w:r>
      <w:r w:rsidRPr="007A5C72">
        <w:rPr>
          <w:rFonts w:ascii="Arial" w:hAnsi="Arial" w:cs="Arial"/>
          <w:color w:val="444444"/>
        </w:rPr>
        <w:t>б) перечень функций, при реализации которых наиболее вероятно возникновение коррупции, коррупционных рисков;</w:t>
      </w:r>
      <w:r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</w:t>
      </w:r>
      <w:r w:rsidRPr="007A5C72">
        <w:rPr>
          <w:rFonts w:ascii="Arial" w:hAnsi="Arial" w:cs="Arial"/>
          <w:color w:val="444444"/>
        </w:rPr>
        <w:t>в) перечень должностей, при назначении на которые и при замещении которых</w:t>
      </w:r>
      <w:r w:rsidRPr="008372BF">
        <w:rPr>
          <w:rFonts w:ascii="Arial" w:hAnsi="Arial" w:cs="Arial"/>
          <w:color w:val="444444"/>
        </w:rPr>
        <w:t xml:space="preserve"> </w:t>
      </w:r>
      <w:r w:rsidRPr="007A5C72">
        <w:rPr>
          <w:rFonts w:ascii="Arial" w:hAnsi="Arial" w:cs="Arial"/>
          <w:color w:val="444444"/>
        </w:rP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7A5C72">
        <w:rPr>
          <w:rFonts w:ascii="Arial" w:hAnsi="Arial" w:cs="Arial"/>
          <w:color w:val="444444"/>
        </w:rPr>
        <w:br/>
        <w:t>г) ежегодные планы противодействия коррупции подведомственных организаций;</w:t>
      </w:r>
      <w:r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</w:t>
      </w:r>
      <w:proofErr w:type="spellStart"/>
      <w:r w:rsidRPr="007A5C72">
        <w:rPr>
          <w:rFonts w:ascii="Arial" w:hAnsi="Arial" w:cs="Arial"/>
          <w:color w:val="444444"/>
        </w:rPr>
        <w:t>д</w:t>
      </w:r>
      <w:proofErr w:type="spellEnd"/>
      <w:r w:rsidRPr="007A5C72">
        <w:rPr>
          <w:rFonts w:ascii="Arial" w:hAnsi="Arial" w:cs="Arial"/>
          <w:color w:val="444444"/>
        </w:rPr>
        <w:t>) ежеквартальные отчеты о реализации планов противодействия коррупции подведомственных организаций;</w:t>
      </w:r>
      <w:r w:rsidRPr="007A5C72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</w:t>
      </w:r>
      <w:r w:rsidRPr="007A5C72">
        <w:rPr>
          <w:rFonts w:ascii="Arial" w:hAnsi="Arial" w:cs="Arial"/>
          <w:color w:val="444444"/>
        </w:rPr>
        <w:t>е) должность и Ф.И.О. ответственного за работу по профилактике коррупционных и иных правонарушений в организации.</w:t>
      </w:r>
      <w:r w:rsidRPr="007A5C72">
        <w:rPr>
          <w:rFonts w:ascii="Arial" w:hAnsi="Arial" w:cs="Arial"/>
          <w:color w:val="444444"/>
        </w:rPr>
        <w:br/>
      </w:r>
    </w:p>
    <w:p w:rsidR="008372BF" w:rsidRPr="007A5C72" w:rsidRDefault="008372BF" w:rsidP="008372BF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8372BF" w:rsidRPr="007A5C72" w:rsidRDefault="008372BF" w:rsidP="008372BF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8372BF" w:rsidRPr="007A5C72" w:rsidRDefault="008372BF" w:rsidP="008372BF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8372BF" w:rsidRPr="007A5C72" w:rsidRDefault="008372BF" w:rsidP="008372BF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8372BF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br/>
      </w:r>
    </w:p>
    <w:p w:rsidR="001930C6" w:rsidRPr="007A5C72" w:rsidRDefault="001930C6" w:rsidP="001930C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:</w:t>
      </w:r>
      <w:r w:rsidRPr="007A5C72">
        <w:rPr>
          <w:rFonts w:ascii="Arial" w:hAnsi="Arial" w:cs="Arial"/>
          <w:color w:val="444444"/>
        </w:rPr>
        <w:br/>
      </w:r>
    </w:p>
    <w:p w:rsidR="001930C6" w:rsidRPr="007A5C72" w:rsidRDefault="001930C6" w:rsidP="001930C6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1930C6" w:rsidRPr="007A5C72" w:rsidRDefault="001930C6" w:rsidP="001930C6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2C4FF4" w:rsidRPr="007A5C72" w:rsidRDefault="002C4FF4" w:rsidP="002C4FF4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br/>
      </w:r>
      <w:r w:rsidRPr="007A5C72">
        <w:rPr>
          <w:rFonts w:ascii="Arial" w:hAnsi="Arial" w:cs="Arial"/>
          <w:b/>
          <w:bCs/>
          <w:color w:val="444444"/>
        </w:rPr>
        <w:br/>
      </w: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0465B7" w:rsidRPr="007A5C72" w:rsidRDefault="000465B7" w:rsidP="000465B7">
      <w:pPr>
        <w:spacing w:after="240" w:line="330" w:lineRule="atLeast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t>Приложение</w:t>
      </w:r>
      <w:r w:rsidRPr="007A5C72">
        <w:rPr>
          <w:rFonts w:ascii="Arial" w:hAnsi="Arial" w:cs="Arial"/>
          <w:b/>
          <w:bCs/>
          <w:color w:val="444444"/>
        </w:rPr>
        <w:br/>
        <w:t>к Порядку размещения</w:t>
      </w:r>
      <w:r w:rsidRPr="007A5C72">
        <w:rPr>
          <w:rFonts w:ascii="Arial" w:hAnsi="Arial" w:cs="Arial"/>
          <w:b/>
          <w:bCs/>
          <w:color w:val="444444"/>
        </w:rPr>
        <w:br/>
        <w:t>и наполнения разделов,</w:t>
      </w:r>
      <w:r w:rsidRPr="007A5C72">
        <w:rPr>
          <w:rFonts w:ascii="Arial" w:hAnsi="Arial" w:cs="Arial"/>
          <w:b/>
          <w:bCs/>
          <w:color w:val="444444"/>
        </w:rPr>
        <w:br/>
        <w:t>посвященных вопросам</w:t>
      </w:r>
      <w:r w:rsidRPr="007A5C72">
        <w:rPr>
          <w:rFonts w:ascii="Arial" w:hAnsi="Arial" w:cs="Arial"/>
          <w:b/>
          <w:bCs/>
          <w:color w:val="444444"/>
        </w:rPr>
        <w:br/>
        <w:t>противодействия коррупции,</w:t>
      </w:r>
      <w:r w:rsidRPr="007A5C72">
        <w:rPr>
          <w:rFonts w:ascii="Arial" w:hAnsi="Arial" w:cs="Arial"/>
          <w:b/>
          <w:bCs/>
          <w:color w:val="444444"/>
        </w:rPr>
        <w:br/>
        <w:t>официальных сайтов органов</w:t>
      </w:r>
      <w:r w:rsidRPr="007A5C72">
        <w:rPr>
          <w:rFonts w:ascii="Arial" w:hAnsi="Arial" w:cs="Arial"/>
          <w:b/>
          <w:bCs/>
          <w:color w:val="444444"/>
        </w:rPr>
        <w:br/>
        <w:t>исполнительной власти</w:t>
      </w:r>
      <w:r w:rsidRPr="007A5C72">
        <w:rPr>
          <w:rFonts w:ascii="Arial" w:hAnsi="Arial" w:cs="Arial"/>
          <w:b/>
          <w:bCs/>
          <w:color w:val="444444"/>
        </w:rPr>
        <w:br/>
        <w:t>Республики Северная Осетия-Алания</w:t>
      </w:r>
    </w:p>
    <w:p w:rsidR="000465B7" w:rsidRPr="007A5C72" w:rsidRDefault="000465B7" w:rsidP="000465B7">
      <w:pPr>
        <w:spacing w:line="330" w:lineRule="atLeast"/>
        <w:jc w:val="right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br/>
      </w:r>
      <w:r w:rsidRPr="007A5C72">
        <w:rPr>
          <w:rFonts w:ascii="Arial" w:hAnsi="Arial" w:cs="Arial"/>
          <w:color w:val="444444"/>
        </w:rPr>
        <w:br/>
      </w:r>
    </w:p>
    <w:p w:rsidR="000465B7" w:rsidRDefault="000465B7" w:rsidP="000465B7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br/>
      </w:r>
      <w:r w:rsidRPr="007A5C72">
        <w:rPr>
          <w:rFonts w:ascii="Arial" w:hAnsi="Arial" w:cs="Arial"/>
          <w:b/>
          <w:bCs/>
          <w:color w:val="444444"/>
        </w:rPr>
        <w:br/>
      </w:r>
    </w:p>
    <w:p w:rsidR="000465B7" w:rsidRPr="007A5C72" w:rsidRDefault="000465B7" w:rsidP="000465B7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t>СВЕДЕНИЯ О ДОХОДАХ, РАСХОДАХ, ОБ ИМУЩЕСТВЕ И ОБЯЗАТЕЛЬСТВАХ ИМУЩЕСТВЕННОГО ХАРАКТЕРА ЗА ПЕРИОД С 1 ЯНВАРЯ 20_ Г. ПО 31 ДЕКАБРЯ 20_ Г.</w:t>
      </w:r>
      <w:r w:rsidRPr="007A5C72">
        <w:rPr>
          <w:rFonts w:ascii="Arial" w:hAnsi="Arial" w:cs="Arial"/>
          <w:b/>
          <w:bCs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"/>
        <w:gridCol w:w="1077"/>
        <w:gridCol w:w="696"/>
        <w:gridCol w:w="578"/>
        <w:gridCol w:w="821"/>
        <w:gridCol w:w="610"/>
        <w:gridCol w:w="808"/>
        <w:gridCol w:w="578"/>
        <w:gridCol w:w="610"/>
        <w:gridCol w:w="808"/>
        <w:gridCol w:w="814"/>
        <w:gridCol w:w="951"/>
        <w:gridCol w:w="875"/>
      </w:tblGrid>
      <w:tr w:rsidR="000465B7" w:rsidRPr="007A5C72" w:rsidTr="00166AE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5B7" w:rsidRPr="007A5C72" w:rsidRDefault="000465B7" w:rsidP="00166AEC">
            <w:pPr>
              <w:rPr>
                <w:sz w:val="2"/>
              </w:rPr>
            </w:pPr>
          </w:p>
        </w:tc>
      </w:tr>
      <w:tr w:rsidR="000465B7" w:rsidRPr="007A5C72" w:rsidTr="00166A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N</w:t>
            </w:r>
          </w:p>
          <w:p w:rsidR="000465B7" w:rsidRPr="007A5C72" w:rsidRDefault="000465B7" w:rsidP="00166AEC">
            <w:pPr>
              <w:jc w:val="center"/>
              <w:textAlignment w:val="baseline"/>
            </w:pPr>
            <w:proofErr w:type="spellStart"/>
            <w:proofErr w:type="gramStart"/>
            <w:r w:rsidRPr="007A5C72">
              <w:t>п</w:t>
            </w:r>
            <w:proofErr w:type="spellEnd"/>
            <w:proofErr w:type="gramEnd"/>
            <w:r w:rsidRPr="007A5C72">
              <w:t>/</w:t>
            </w:r>
            <w:proofErr w:type="spellStart"/>
            <w:r w:rsidRPr="007A5C72"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Фамилия и инициалы лица, чьи сведения размещаются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Должность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Объекты недвижимости, находящиеся в пользовании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Транспортные средства (вид, марка)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Декларированный годовой доход &lt;1&gt;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0465B7" w:rsidRPr="007A5C72" w:rsidTr="00166AE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вид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вид собственности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площадь (кв</w:t>
            </w:r>
            <w:proofErr w:type="gramStart"/>
            <w:r w:rsidRPr="007A5C72">
              <w:t>.м</w:t>
            </w:r>
            <w:proofErr w:type="gramEnd"/>
            <w:r w:rsidRPr="007A5C72"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страна расположения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вид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площадь (кв</w:t>
            </w:r>
            <w:proofErr w:type="gramStart"/>
            <w:r w:rsidRPr="007A5C72">
              <w:t>.м</w:t>
            </w:r>
            <w:proofErr w:type="gramEnd"/>
            <w:r w:rsidRPr="007A5C72"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страна расположения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</w:tr>
      <w:tr w:rsidR="000465B7" w:rsidRPr="007A5C72" w:rsidTr="00166A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</w:tr>
      <w:tr w:rsidR="000465B7" w:rsidRPr="007A5C72" w:rsidTr="00166A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textAlignment w:val="baseline"/>
            </w:pPr>
            <w:r w:rsidRPr="007A5C72">
              <w:t>Супруг (супруга)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</w:tr>
      <w:tr w:rsidR="000465B7" w:rsidRPr="007A5C72" w:rsidTr="00166A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textAlignment w:val="baseline"/>
            </w:pPr>
            <w:r w:rsidRPr="007A5C72">
              <w:t>Несовершеннолетний ребенок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</w:tr>
      <w:tr w:rsidR="000465B7" w:rsidRPr="007A5C72" w:rsidTr="00166A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jc w:val="center"/>
              <w:textAlignment w:val="baseline"/>
            </w:pPr>
            <w:r w:rsidRPr="007A5C72"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</w:tr>
      <w:tr w:rsidR="000465B7" w:rsidRPr="007A5C72" w:rsidTr="00166A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textAlignment w:val="baseline"/>
            </w:pPr>
            <w:r w:rsidRPr="007A5C72">
              <w:t>Супруг (супруга)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</w:tr>
      <w:tr w:rsidR="000465B7" w:rsidRPr="007A5C72" w:rsidTr="00166A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>
            <w:pPr>
              <w:textAlignment w:val="baseline"/>
            </w:pPr>
            <w:r w:rsidRPr="007A5C72">
              <w:t>Несовершеннолетний ребенок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5B7" w:rsidRPr="007A5C72" w:rsidRDefault="000465B7" w:rsidP="00166AEC"/>
        </w:tc>
      </w:tr>
    </w:tbl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________________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&lt;1</w:t>
      </w:r>
      <w:proofErr w:type="gramStart"/>
      <w:r w:rsidRPr="007A5C72">
        <w:rPr>
          <w:rFonts w:ascii="Arial" w:hAnsi="Arial" w:cs="Arial"/>
          <w:color w:val="444444"/>
        </w:rPr>
        <w:t>&gt; В</w:t>
      </w:r>
      <w:proofErr w:type="gramEnd"/>
      <w:r w:rsidRPr="007A5C72">
        <w:rPr>
          <w:rFonts w:ascii="Arial" w:hAnsi="Arial" w:cs="Arial"/>
          <w:color w:val="444444"/>
        </w:rPr>
        <w:t xml:space="preserve">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A5C72">
        <w:rPr>
          <w:rFonts w:ascii="Arial" w:hAnsi="Arial" w:cs="Arial"/>
          <w:color w:val="444444"/>
        </w:rPr>
        <w:br/>
      </w: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color w:val="444444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  <w:r w:rsidRPr="007A5C72">
        <w:rPr>
          <w:rFonts w:ascii="Arial" w:hAnsi="Arial" w:cs="Arial"/>
          <w:color w:val="444444"/>
        </w:rPr>
        <w:br/>
      </w:r>
    </w:p>
    <w:p w:rsidR="000465B7" w:rsidRPr="00934DAB" w:rsidRDefault="000465B7" w:rsidP="000465B7"/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Default="000465B7" w:rsidP="000465B7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0465B7" w:rsidRPr="00934DAB" w:rsidRDefault="000465B7" w:rsidP="000465B7"/>
    <w:p w:rsidR="000465B7" w:rsidRPr="007A5C72" w:rsidRDefault="000465B7" w:rsidP="000465B7">
      <w:pPr>
        <w:spacing w:after="240" w:line="330" w:lineRule="atLeast"/>
        <w:jc w:val="center"/>
        <w:textAlignment w:val="baseline"/>
        <w:outlineLvl w:val="2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br/>
      </w: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934DAB" w:rsidRDefault="000465B7" w:rsidP="000465B7"/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7A5C72">
        <w:rPr>
          <w:rFonts w:ascii="Arial" w:hAnsi="Arial" w:cs="Arial"/>
          <w:b/>
          <w:bCs/>
          <w:color w:val="444444"/>
        </w:rPr>
        <w:br/>
      </w:r>
      <w:r w:rsidRPr="007A5C72">
        <w:rPr>
          <w:rFonts w:ascii="Arial" w:hAnsi="Arial" w:cs="Arial"/>
          <w:b/>
          <w:bCs/>
          <w:color w:val="444444"/>
        </w:rPr>
        <w:br/>
      </w:r>
    </w:p>
    <w:p w:rsidR="000465B7" w:rsidRPr="00934DAB" w:rsidRDefault="000465B7" w:rsidP="000465B7"/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934DAB" w:rsidRDefault="000465B7" w:rsidP="000465B7"/>
    <w:p w:rsidR="000465B7" w:rsidRPr="007A5C72" w:rsidRDefault="000465B7" w:rsidP="000465B7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7A5C72" w:rsidRDefault="000465B7" w:rsidP="000465B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D2A07" w:rsidRPr="007A5C72" w:rsidRDefault="005D2A07" w:rsidP="005D2A07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D2A07" w:rsidRDefault="005D2A07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5D2A07" w:rsidRDefault="005D2A07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5D2A07" w:rsidRDefault="005D2A07" w:rsidP="00581CEE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581CEE" w:rsidRPr="007A5C72" w:rsidRDefault="00581CEE" w:rsidP="00581CEE">
      <w:pPr>
        <w:spacing w:line="330" w:lineRule="atLeast"/>
        <w:textAlignment w:val="baseline"/>
        <w:rPr>
          <w:rFonts w:ascii="Arial" w:hAnsi="Arial" w:cs="Arial"/>
          <w:color w:val="444444"/>
        </w:rPr>
      </w:pPr>
    </w:p>
    <w:p w:rsidR="000465B7" w:rsidRPr="00934DAB" w:rsidRDefault="000465B7"/>
    <w:sectPr w:rsidR="000465B7" w:rsidRPr="00934DAB" w:rsidSect="00C45F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4EF2"/>
    <w:rsid w:val="000076BB"/>
    <w:rsid w:val="00010F2A"/>
    <w:rsid w:val="000465B7"/>
    <w:rsid w:val="000524CB"/>
    <w:rsid w:val="000554DB"/>
    <w:rsid w:val="000C0660"/>
    <w:rsid w:val="000C356D"/>
    <w:rsid w:val="000D3624"/>
    <w:rsid w:val="000F2844"/>
    <w:rsid w:val="000F5D16"/>
    <w:rsid w:val="0010162D"/>
    <w:rsid w:val="00162336"/>
    <w:rsid w:val="001638C0"/>
    <w:rsid w:val="001930C6"/>
    <w:rsid w:val="0019429A"/>
    <w:rsid w:val="001A7093"/>
    <w:rsid w:val="001B6407"/>
    <w:rsid w:val="001D32A1"/>
    <w:rsid w:val="001F5748"/>
    <w:rsid w:val="00200F62"/>
    <w:rsid w:val="00212729"/>
    <w:rsid w:val="00226BF5"/>
    <w:rsid w:val="002309E4"/>
    <w:rsid w:val="002376E2"/>
    <w:rsid w:val="002C4FF4"/>
    <w:rsid w:val="00303B6A"/>
    <w:rsid w:val="003A74A3"/>
    <w:rsid w:val="003B662F"/>
    <w:rsid w:val="00404FC5"/>
    <w:rsid w:val="0041114C"/>
    <w:rsid w:val="004155EE"/>
    <w:rsid w:val="004306E6"/>
    <w:rsid w:val="00471A55"/>
    <w:rsid w:val="004A1E21"/>
    <w:rsid w:val="004B2438"/>
    <w:rsid w:val="004E21CB"/>
    <w:rsid w:val="0058052B"/>
    <w:rsid w:val="00581CEE"/>
    <w:rsid w:val="005B0FDC"/>
    <w:rsid w:val="005D2A07"/>
    <w:rsid w:val="005D582D"/>
    <w:rsid w:val="005E4158"/>
    <w:rsid w:val="005E6CC3"/>
    <w:rsid w:val="005F496A"/>
    <w:rsid w:val="00607072"/>
    <w:rsid w:val="006F1736"/>
    <w:rsid w:val="007A5C72"/>
    <w:rsid w:val="007C583D"/>
    <w:rsid w:val="007F4187"/>
    <w:rsid w:val="00804EF2"/>
    <w:rsid w:val="00806963"/>
    <w:rsid w:val="00813DD8"/>
    <w:rsid w:val="008265A4"/>
    <w:rsid w:val="008276E3"/>
    <w:rsid w:val="008372BF"/>
    <w:rsid w:val="009028FA"/>
    <w:rsid w:val="009074B4"/>
    <w:rsid w:val="00932E11"/>
    <w:rsid w:val="00934DAB"/>
    <w:rsid w:val="009353A5"/>
    <w:rsid w:val="00971D70"/>
    <w:rsid w:val="009A5D09"/>
    <w:rsid w:val="009C29B7"/>
    <w:rsid w:val="00A02F9D"/>
    <w:rsid w:val="00A23FCB"/>
    <w:rsid w:val="00A25CDD"/>
    <w:rsid w:val="00A3578D"/>
    <w:rsid w:val="00A4275E"/>
    <w:rsid w:val="00A80CD4"/>
    <w:rsid w:val="00B04484"/>
    <w:rsid w:val="00BB36DD"/>
    <w:rsid w:val="00BD3F38"/>
    <w:rsid w:val="00C65EA9"/>
    <w:rsid w:val="00C67C9B"/>
    <w:rsid w:val="00CB0979"/>
    <w:rsid w:val="00CD4644"/>
    <w:rsid w:val="00CE06E2"/>
    <w:rsid w:val="00CE4A63"/>
    <w:rsid w:val="00CE6870"/>
    <w:rsid w:val="00D16F91"/>
    <w:rsid w:val="00D671F1"/>
    <w:rsid w:val="00D74F16"/>
    <w:rsid w:val="00D86BB1"/>
    <w:rsid w:val="00DA5C98"/>
    <w:rsid w:val="00DD0CEB"/>
    <w:rsid w:val="00DD43DD"/>
    <w:rsid w:val="00E73AE0"/>
    <w:rsid w:val="00F03F33"/>
    <w:rsid w:val="00F14774"/>
    <w:rsid w:val="00FC1AF7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5C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5C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A5C7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A5C7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A5C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2376E2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9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7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9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18301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11D6-9AD0-4229-A5AA-8DF3187B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15</Pages>
  <Words>2922</Words>
  <Characters>16659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УЫНАФФА</vt:lpstr>
      <vt:lpstr>    Администрация местного самоуправления</vt:lpstr>
      <vt:lpstr>    Тарского сельского поселения</vt:lpstr>
      <vt:lpstr>    </vt:lpstr>
      <vt:lpstr>    Утвержден </vt:lpstr>
      <vt:lpstr>    постановлением гл</vt:lpstr>
      <vt:lpstr>    администрации Тарског</vt:lpstr>
      <vt:lpstr>    29.03.2021г.  №6</vt:lpstr>
      <vt:lpstr>        I. Общие положения</vt:lpstr>
      <vt:lpstr>    3. При наполнении разделов, посвященных вопросам противодействия коррупции, сайт</vt:lpstr>
      <vt:lpstr>        2. Размещение разделов, посвященных вопросам противодействия коррупции</vt:lpstr>
      <vt:lpstr>        3. Порядок наполнения разделов, посвященных вопросам противодействия коррупции</vt:lpstr>
      <vt:lpstr>    Нормативные правовые и иные акты в сфере противодействия коррупции";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к Порядку размещения и наполнения разделов, посвященных вопросам прот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</vt:lpstr>
    </vt:vector>
  </TitlesOfParts>
  <Company>Home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2015-06-16T15:37:00Z</cp:lastPrinted>
  <dcterms:created xsi:type="dcterms:W3CDTF">2013-11-07T11:07:00Z</dcterms:created>
  <dcterms:modified xsi:type="dcterms:W3CDTF">2021-08-02T09:51:00Z</dcterms:modified>
</cp:coreProperties>
</file>